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EB0F6" w14:textId="77777777" w:rsidR="00E61DF3" w:rsidRDefault="00E61DF3" w:rsidP="00E61DF3">
      <w:pPr>
        <w:ind w:firstLine="0"/>
        <w:jc w:val="center"/>
        <w:rPr>
          <w:rFonts w:ascii="Arial" w:hAnsi="Arial" w:cs="Arial"/>
          <w:b/>
        </w:rPr>
      </w:pPr>
    </w:p>
    <w:p w14:paraId="4437BE82" w14:textId="77777777" w:rsidR="00E61DF3" w:rsidRDefault="00E61DF3" w:rsidP="00E61DF3">
      <w:pPr>
        <w:ind w:firstLine="0"/>
        <w:jc w:val="center"/>
        <w:rPr>
          <w:rFonts w:ascii="Arial" w:hAnsi="Arial" w:cs="Arial"/>
          <w:b/>
        </w:rPr>
      </w:pPr>
    </w:p>
    <w:p w14:paraId="299465B5" w14:textId="77777777" w:rsidR="00E61DF3" w:rsidRDefault="00E61DF3" w:rsidP="00F63981">
      <w:pPr>
        <w:ind w:firstLine="0"/>
        <w:rPr>
          <w:rFonts w:ascii="Arial" w:hAnsi="Arial" w:cs="Arial"/>
          <w:b/>
        </w:rPr>
      </w:pPr>
    </w:p>
    <w:p w14:paraId="3D0E9A7C" w14:textId="77777777" w:rsidR="00E61DF3" w:rsidRDefault="00E61DF3" w:rsidP="002A1B83">
      <w:pPr>
        <w:ind w:firstLine="0"/>
        <w:rPr>
          <w:rFonts w:ascii="Arial" w:hAnsi="Arial" w:cs="Arial"/>
          <w:b/>
        </w:rPr>
      </w:pPr>
    </w:p>
    <w:p w14:paraId="744956B1" w14:textId="77777777" w:rsidR="00E61DF3" w:rsidRDefault="00E61DF3" w:rsidP="00E61DF3">
      <w:pPr>
        <w:ind w:firstLine="0"/>
        <w:jc w:val="center"/>
        <w:rPr>
          <w:rFonts w:ascii="Arial" w:hAnsi="Arial" w:cs="Arial"/>
          <w:b/>
        </w:rPr>
      </w:pPr>
    </w:p>
    <w:p w14:paraId="3C8FC7BA" w14:textId="77777777" w:rsidR="00E61DF3" w:rsidRDefault="00E61DF3" w:rsidP="00E61DF3">
      <w:pPr>
        <w:ind w:firstLine="0"/>
        <w:jc w:val="center"/>
        <w:rPr>
          <w:rFonts w:ascii="Arial" w:hAnsi="Arial" w:cs="Arial"/>
          <w:b/>
        </w:rPr>
      </w:pPr>
    </w:p>
    <w:p w14:paraId="72EDF51F" w14:textId="77777777" w:rsidR="00E61DF3" w:rsidRPr="00BA08E8" w:rsidRDefault="00E61DF3" w:rsidP="00482829">
      <w:pPr>
        <w:ind w:firstLine="0"/>
        <w:jc w:val="center"/>
        <w:rPr>
          <w:b/>
        </w:rPr>
      </w:pPr>
      <w:r w:rsidRPr="00BA08E8">
        <w:rPr>
          <w:b/>
        </w:rPr>
        <w:t>ЗАКУПОЧНАЯ ДОКУМЕНТАЦИЯ</w:t>
      </w:r>
    </w:p>
    <w:p w14:paraId="2DE19C33" w14:textId="77777777" w:rsidR="00E61DF3" w:rsidRPr="00BA08E8" w:rsidRDefault="00E61DF3" w:rsidP="00B96272">
      <w:pPr>
        <w:widowControl w:val="0"/>
        <w:ind w:firstLine="0"/>
        <w:jc w:val="center"/>
      </w:pPr>
    </w:p>
    <w:p w14:paraId="310D0BF8" w14:textId="77777777" w:rsidR="00D317B8" w:rsidRDefault="003F1329" w:rsidP="00D317B8">
      <w:pPr>
        <w:ind w:firstLine="0"/>
        <w:jc w:val="center"/>
        <w:rPr>
          <w:b/>
          <w:sz w:val="26"/>
          <w:szCs w:val="26"/>
        </w:rPr>
      </w:pPr>
      <w:r w:rsidRPr="003F1329">
        <w:rPr>
          <w:b/>
          <w:sz w:val="26"/>
          <w:szCs w:val="26"/>
        </w:rPr>
        <w:t xml:space="preserve">На </w:t>
      </w:r>
      <w:r w:rsidR="00B6733B" w:rsidRPr="00B6733B">
        <w:rPr>
          <w:b/>
          <w:sz w:val="26"/>
          <w:szCs w:val="26"/>
        </w:rPr>
        <w:t xml:space="preserve">поставку </w:t>
      </w:r>
      <w:r w:rsidR="00C23BB5">
        <w:rPr>
          <w:b/>
          <w:sz w:val="26"/>
          <w:szCs w:val="26"/>
        </w:rPr>
        <w:t>и установку</w:t>
      </w:r>
      <w:r w:rsidR="00D317B8">
        <w:rPr>
          <w:b/>
          <w:sz w:val="26"/>
          <w:szCs w:val="26"/>
        </w:rPr>
        <w:t xml:space="preserve"> систем</w:t>
      </w:r>
      <w:r w:rsidR="00C23BB5" w:rsidRPr="00C23BB5">
        <w:rPr>
          <w:b/>
          <w:sz w:val="26"/>
          <w:szCs w:val="26"/>
        </w:rPr>
        <w:t xml:space="preserve"> кондиционирования</w:t>
      </w:r>
      <w:r w:rsidR="00C23BB5">
        <w:rPr>
          <w:b/>
          <w:sz w:val="26"/>
          <w:szCs w:val="26"/>
        </w:rPr>
        <w:t xml:space="preserve"> </w:t>
      </w:r>
      <w:r w:rsidR="00D317B8" w:rsidRPr="00D317B8">
        <w:rPr>
          <w:b/>
          <w:sz w:val="26"/>
          <w:szCs w:val="26"/>
        </w:rPr>
        <w:t xml:space="preserve">на объекте </w:t>
      </w:r>
    </w:p>
    <w:p w14:paraId="710C4188" w14:textId="03DF8564" w:rsidR="00C23BB5" w:rsidRDefault="00D317B8" w:rsidP="00D317B8">
      <w:pPr>
        <w:ind w:firstLine="0"/>
        <w:jc w:val="center"/>
        <w:rPr>
          <w:b/>
          <w:sz w:val="26"/>
          <w:szCs w:val="26"/>
        </w:rPr>
      </w:pPr>
      <w:r w:rsidRPr="00D317B8">
        <w:rPr>
          <w:b/>
          <w:sz w:val="26"/>
          <w:szCs w:val="26"/>
        </w:rPr>
        <w:t>ООО «Онега Палас»</w:t>
      </w:r>
      <w:r w:rsidR="00C23BB5">
        <w:rPr>
          <w:b/>
          <w:sz w:val="26"/>
          <w:szCs w:val="26"/>
        </w:rPr>
        <w:t xml:space="preserve">, расположенного по адресу </w:t>
      </w:r>
    </w:p>
    <w:p w14:paraId="0C6C75C8" w14:textId="3DF81361" w:rsidR="00E61DF3" w:rsidRPr="00A11817" w:rsidRDefault="00C23BB5" w:rsidP="00B6733B">
      <w:pPr>
        <w:ind w:firstLine="0"/>
        <w:jc w:val="center"/>
        <w:rPr>
          <w:rFonts w:ascii="Arial" w:hAnsi="Arial" w:cs="Arial"/>
          <w:b/>
          <w:bCs/>
          <w:sz w:val="22"/>
          <w:szCs w:val="22"/>
        </w:rPr>
      </w:pPr>
      <w:r w:rsidRPr="00C23BB5">
        <w:rPr>
          <w:b/>
          <w:sz w:val="26"/>
          <w:szCs w:val="26"/>
        </w:rPr>
        <w:t>г. Петрозаводск, Куйбышева, д. 26.</w:t>
      </w:r>
    </w:p>
    <w:p w14:paraId="37EF359A" w14:textId="77777777" w:rsidR="00E61DF3" w:rsidRPr="00A11817" w:rsidRDefault="00E61DF3" w:rsidP="00E61DF3">
      <w:pPr>
        <w:ind w:firstLine="540"/>
        <w:jc w:val="center"/>
        <w:rPr>
          <w:rFonts w:ascii="Arial" w:hAnsi="Arial" w:cs="Arial"/>
          <w:b/>
          <w:bCs/>
          <w:sz w:val="22"/>
          <w:szCs w:val="22"/>
        </w:rPr>
      </w:pPr>
    </w:p>
    <w:p w14:paraId="6EE81468" w14:textId="77777777" w:rsidR="00E61DF3" w:rsidRPr="00A11817" w:rsidRDefault="00E61DF3" w:rsidP="00E61DF3">
      <w:pPr>
        <w:ind w:firstLine="540"/>
        <w:jc w:val="center"/>
        <w:rPr>
          <w:rFonts w:ascii="Arial" w:hAnsi="Arial" w:cs="Arial"/>
          <w:b/>
          <w:bCs/>
          <w:sz w:val="22"/>
          <w:szCs w:val="22"/>
        </w:rPr>
      </w:pPr>
    </w:p>
    <w:p w14:paraId="5863D437" w14:textId="77777777" w:rsidR="00E61DF3" w:rsidRPr="00A11817" w:rsidRDefault="00E61DF3" w:rsidP="00E61DF3">
      <w:pPr>
        <w:ind w:firstLine="540"/>
        <w:jc w:val="center"/>
        <w:rPr>
          <w:rFonts w:ascii="Arial" w:hAnsi="Arial" w:cs="Arial"/>
          <w:b/>
          <w:bCs/>
          <w:sz w:val="22"/>
          <w:szCs w:val="22"/>
        </w:rPr>
      </w:pPr>
    </w:p>
    <w:p w14:paraId="08D11455" w14:textId="77777777" w:rsidR="00E61DF3" w:rsidRPr="00A11817" w:rsidRDefault="00E61DF3" w:rsidP="00E61DF3">
      <w:pPr>
        <w:ind w:firstLine="540"/>
        <w:jc w:val="center"/>
        <w:rPr>
          <w:rFonts w:ascii="Arial" w:hAnsi="Arial" w:cs="Arial"/>
          <w:b/>
          <w:bCs/>
          <w:sz w:val="22"/>
          <w:szCs w:val="22"/>
        </w:rPr>
      </w:pPr>
    </w:p>
    <w:p w14:paraId="5805A5E4" w14:textId="77777777" w:rsidR="00E61DF3" w:rsidRPr="00A11817" w:rsidRDefault="00E61DF3" w:rsidP="00E61DF3">
      <w:pPr>
        <w:ind w:firstLine="540"/>
        <w:jc w:val="center"/>
        <w:rPr>
          <w:rFonts w:ascii="Arial" w:hAnsi="Arial" w:cs="Arial"/>
          <w:sz w:val="22"/>
          <w:szCs w:val="22"/>
        </w:rPr>
      </w:pPr>
    </w:p>
    <w:p w14:paraId="6BBA11B0" w14:textId="77777777" w:rsidR="00E61DF3" w:rsidRPr="00A11817" w:rsidRDefault="00E61DF3" w:rsidP="00E61DF3">
      <w:pPr>
        <w:widowControl w:val="0"/>
        <w:ind w:firstLine="540"/>
        <w:jc w:val="center"/>
        <w:rPr>
          <w:rFonts w:ascii="Arial" w:hAnsi="Arial" w:cs="Arial"/>
          <w:sz w:val="22"/>
          <w:szCs w:val="22"/>
        </w:rPr>
      </w:pPr>
    </w:p>
    <w:p w14:paraId="5C45826C"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71A9623E"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0A2ACBC7" w14:textId="77777777" w:rsidR="00E61DF3" w:rsidRPr="009059C2" w:rsidRDefault="00E61DF3" w:rsidP="00E61DF3">
      <w:pPr>
        <w:shd w:val="clear" w:color="auto" w:fill="FFFFFF"/>
        <w:tabs>
          <w:tab w:val="left" w:pos="4459"/>
          <w:tab w:val="left" w:pos="6888"/>
        </w:tabs>
        <w:ind w:left="17"/>
        <w:jc w:val="center"/>
        <w:rPr>
          <w:b/>
          <w:bCs/>
          <w:i/>
          <w:iCs/>
          <w:color w:val="000000"/>
          <w:w w:val="108"/>
        </w:rPr>
      </w:pPr>
    </w:p>
    <w:p w14:paraId="26D85076" w14:textId="77777777" w:rsidR="00E61DF3" w:rsidRPr="00A06961" w:rsidRDefault="00E61DF3" w:rsidP="00560F7D">
      <w:pPr>
        <w:shd w:val="clear" w:color="auto" w:fill="FFFFFF"/>
        <w:tabs>
          <w:tab w:val="left" w:pos="4459"/>
          <w:tab w:val="left" w:pos="6888"/>
        </w:tabs>
        <w:ind w:left="17"/>
        <w:jc w:val="center"/>
        <w:rPr>
          <w:b/>
          <w:bCs/>
          <w:iCs/>
          <w:color w:val="000000"/>
          <w:w w:val="108"/>
        </w:rPr>
      </w:pPr>
      <w:r w:rsidRPr="00A06961">
        <w:rPr>
          <w:b/>
          <w:bCs/>
          <w:iCs/>
          <w:color w:val="000000"/>
          <w:w w:val="108"/>
        </w:rPr>
        <w:t>Настоящая документаци</w:t>
      </w:r>
      <w:r w:rsidR="00560F7D">
        <w:rPr>
          <w:b/>
          <w:bCs/>
          <w:iCs/>
          <w:color w:val="000000"/>
          <w:w w:val="108"/>
        </w:rPr>
        <w:t xml:space="preserve">я является неотъемлемой частью </w:t>
      </w:r>
      <w:r w:rsidRPr="00A06961">
        <w:rPr>
          <w:b/>
          <w:bCs/>
          <w:iCs/>
          <w:color w:val="000000"/>
          <w:w w:val="108"/>
        </w:rPr>
        <w:t>Уведомления о проведении закупочной процедуры</w:t>
      </w:r>
    </w:p>
    <w:p w14:paraId="53937710" w14:textId="77777777" w:rsidR="00E61DF3" w:rsidRPr="009059C2" w:rsidRDefault="00E61DF3" w:rsidP="00E61DF3">
      <w:pPr>
        <w:widowControl w:val="0"/>
        <w:spacing w:before="120" w:after="120"/>
        <w:ind w:firstLine="0"/>
        <w:outlineLvl w:val="0"/>
        <w:rPr>
          <w:b/>
          <w:bCs/>
        </w:rPr>
      </w:pPr>
    </w:p>
    <w:p w14:paraId="5B4B837E" w14:textId="77777777" w:rsidR="00884C12" w:rsidRDefault="00884C12" w:rsidP="00E61DF3">
      <w:pPr>
        <w:ind w:firstLine="0"/>
        <w:jc w:val="center"/>
        <w:rPr>
          <w:sz w:val="22"/>
          <w:szCs w:val="22"/>
        </w:rPr>
      </w:pPr>
    </w:p>
    <w:p w14:paraId="7B005B13" w14:textId="77777777" w:rsidR="00F63981" w:rsidRDefault="00F63981" w:rsidP="00E61DF3">
      <w:pPr>
        <w:ind w:firstLine="0"/>
        <w:jc w:val="center"/>
        <w:rPr>
          <w:sz w:val="22"/>
          <w:szCs w:val="22"/>
        </w:rPr>
      </w:pPr>
    </w:p>
    <w:p w14:paraId="57B2F418" w14:textId="77777777" w:rsidR="00F63981" w:rsidRDefault="00F63981" w:rsidP="00E61DF3">
      <w:pPr>
        <w:ind w:firstLine="0"/>
        <w:jc w:val="center"/>
        <w:rPr>
          <w:sz w:val="22"/>
          <w:szCs w:val="22"/>
        </w:rPr>
      </w:pPr>
    </w:p>
    <w:p w14:paraId="074B10DE" w14:textId="77777777" w:rsidR="00F63981" w:rsidRDefault="00F63981" w:rsidP="00E61DF3">
      <w:pPr>
        <w:ind w:firstLine="0"/>
        <w:jc w:val="center"/>
        <w:rPr>
          <w:sz w:val="22"/>
          <w:szCs w:val="22"/>
        </w:rPr>
      </w:pPr>
    </w:p>
    <w:p w14:paraId="65D2C773" w14:textId="77777777" w:rsidR="00884C12" w:rsidRDefault="00884C12" w:rsidP="00E61DF3">
      <w:pPr>
        <w:ind w:firstLine="0"/>
        <w:jc w:val="center"/>
        <w:rPr>
          <w:sz w:val="22"/>
          <w:szCs w:val="22"/>
        </w:rPr>
      </w:pPr>
    </w:p>
    <w:p w14:paraId="623A6676" w14:textId="77777777" w:rsidR="00884C12" w:rsidRDefault="00884C12" w:rsidP="00F63981">
      <w:pPr>
        <w:ind w:firstLine="0"/>
        <w:rPr>
          <w:sz w:val="22"/>
          <w:szCs w:val="22"/>
        </w:rPr>
      </w:pPr>
    </w:p>
    <w:p w14:paraId="757994FB" w14:textId="77777777" w:rsidR="00560F7D" w:rsidRDefault="00560F7D" w:rsidP="00E61DF3">
      <w:pPr>
        <w:ind w:firstLine="0"/>
        <w:jc w:val="center"/>
        <w:rPr>
          <w:sz w:val="22"/>
          <w:szCs w:val="22"/>
        </w:rPr>
      </w:pPr>
    </w:p>
    <w:p w14:paraId="54555266" w14:textId="77777777" w:rsidR="00560F7D" w:rsidRDefault="00560F7D" w:rsidP="00E61DF3">
      <w:pPr>
        <w:ind w:firstLine="0"/>
        <w:jc w:val="center"/>
        <w:rPr>
          <w:sz w:val="22"/>
          <w:szCs w:val="22"/>
        </w:rPr>
      </w:pPr>
    </w:p>
    <w:p w14:paraId="6846FE93" w14:textId="77777777" w:rsidR="00560F7D" w:rsidRDefault="00560F7D" w:rsidP="00E61DF3">
      <w:pPr>
        <w:ind w:firstLine="0"/>
        <w:jc w:val="center"/>
        <w:rPr>
          <w:sz w:val="22"/>
          <w:szCs w:val="22"/>
        </w:rPr>
      </w:pPr>
    </w:p>
    <w:p w14:paraId="06A14059" w14:textId="77777777" w:rsidR="00560F7D" w:rsidRDefault="00560F7D" w:rsidP="00E61DF3">
      <w:pPr>
        <w:ind w:firstLine="0"/>
        <w:jc w:val="center"/>
        <w:rPr>
          <w:sz w:val="22"/>
          <w:szCs w:val="22"/>
        </w:rPr>
      </w:pPr>
    </w:p>
    <w:p w14:paraId="732E3BDE" w14:textId="77777777" w:rsidR="00560F7D" w:rsidRDefault="00560F7D" w:rsidP="00E61DF3">
      <w:pPr>
        <w:ind w:firstLine="0"/>
        <w:jc w:val="center"/>
        <w:rPr>
          <w:sz w:val="22"/>
          <w:szCs w:val="22"/>
        </w:rPr>
      </w:pPr>
    </w:p>
    <w:p w14:paraId="4FBBB3ED" w14:textId="77777777" w:rsidR="00A12993" w:rsidRDefault="00A12993" w:rsidP="00E61DF3">
      <w:pPr>
        <w:ind w:firstLine="0"/>
        <w:jc w:val="center"/>
        <w:rPr>
          <w:sz w:val="22"/>
          <w:szCs w:val="22"/>
        </w:rPr>
      </w:pPr>
    </w:p>
    <w:p w14:paraId="6EF263BC" w14:textId="77777777" w:rsidR="00482829" w:rsidRDefault="00482829" w:rsidP="00E61DF3">
      <w:pPr>
        <w:ind w:firstLine="0"/>
        <w:jc w:val="center"/>
        <w:rPr>
          <w:sz w:val="22"/>
          <w:szCs w:val="22"/>
        </w:rPr>
      </w:pPr>
    </w:p>
    <w:p w14:paraId="63E91EED" w14:textId="77777777" w:rsidR="00482829" w:rsidRDefault="00482829" w:rsidP="00E61DF3">
      <w:pPr>
        <w:ind w:firstLine="0"/>
        <w:jc w:val="center"/>
        <w:rPr>
          <w:sz w:val="22"/>
          <w:szCs w:val="22"/>
        </w:rPr>
      </w:pPr>
    </w:p>
    <w:p w14:paraId="01545F37" w14:textId="77777777" w:rsidR="00482829" w:rsidRDefault="00482829" w:rsidP="00E61DF3">
      <w:pPr>
        <w:ind w:firstLine="0"/>
        <w:jc w:val="center"/>
        <w:rPr>
          <w:sz w:val="22"/>
          <w:szCs w:val="22"/>
        </w:rPr>
      </w:pPr>
    </w:p>
    <w:p w14:paraId="1CD570CA" w14:textId="77777777" w:rsidR="00482829" w:rsidRDefault="00482829" w:rsidP="00E61DF3">
      <w:pPr>
        <w:ind w:firstLine="0"/>
        <w:jc w:val="center"/>
        <w:rPr>
          <w:sz w:val="22"/>
          <w:szCs w:val="22"/>
        </w:rPr>
      </w:pPr>
    </w:p>
    <w:p w14:paraId="4354A484" w14:textId="77777777" w:rsidR="00560F7D" w:rsidRDefault="00560F7D" w:rsidP="00E61DF3">
      <w:pPr>
        <w:ind w:firstLine="0"/>
        <w:jc w:val="center"/>
        <w:rPr>
          <w:sz w:val="22"/>
          <w:szCs w:val="22"/>
        </w:rPr>
      </w:pPr>
    </w:p>
    <w:p w14:paraId="21382499" w14:textId="2DB1EEB3" w:rsidR="00884C12" w:rsidRDefault="00884C12" w:rsidP="00884C12">
      <w:pPr>
        <w:ind w:firstLine="0"/>
        <w:jc w:val="center"/>
      </w:pPr>
      <w:r w:rsidRPr="00BB05B0">
        <w:t>М</w:t>
      </w:r>
      <w:r w:rsidR="00BB05B0">
        <w:t>ОСКВА</w:t>
      </w:r>
      <w:r w:rsidR="00E61DF3" w:rsidRPr="00BB05B0">
        <w:br/>
      </w:r>
      <w:r w:rsidRPr="00BB05B0">
        <w:t>2</w:t>
      </w:r>
      <w:r w:rsidR="00D17897">
        <w:t>0</w:t>
      </w:r>
      <w:r w:rsidR="00240B74">
        <w:t>2</w:t>
      </w:r>
      <w:r w:rsidR="00822E3B">
        <w:t>2</w:t>
      </w:r>
      <w:r w:rsidRPr="00BB05B0">
        <w:t xml:space="preserve"> г</w:t>
      </w:r>
      <w:r w:rsidR="00BB05B0">
        <w:t>од</w:t>
      </w:r>
    </w:p>
    <w:p w14:paraId="01E0CC11" w14:textId="6E5AE543" w:rsidR="00A12993" w:rsidRDefault="00A12993" w:rsidP="00884C12">
      <w:pPr>
        <w:ind w:firstLine="0"/>
        <w:jc w:val="center"/>
      </w:pPr>
    </w:p>
    <w:p w14:paraId="301A3A7F" w14:textId="1CC81358" w:rsidR="00B920D4" w:rsidRDefault="00B920D4" w:rsidP="00884C12">
      <w:pPr>
        <w:ind w:firstLine="0"/>
        <w:jc w:val="center"/>
      </w:pPr>
    </w:p>
    <w:p w14:paraId="429ADF20" w14:textId="77777777" w:rsidR="00240B74" w:rsidRDefault="00240B74" w:rsidP="00884C12">
      <w:pPr>
        <w:ind w:firstLine="0"/>
        <w:jc w:val="center"/>
      </w:pPr>
    </w:p>
    <w:p w14:paraId="28014A6B" w14:textId="77777777" w:rsidR="00E61DF3" w:rsidRPr="003F0698" w:rsidRDefault="00E61DF3" w:rsidP="00884C12">
      <w:pPr>
        <w:ind w:firstLine="0"/>
        <w:jc w:val="center"/>
        <w:rPr>
          <w:b/>
          <w:sz w:val="22"/>
          <w:szCs w:val="22"/>
        </w:rPr>
      </w:pPr>
      <w:r w:rsidRPr="003F0698">
        <w:rPr>
          <w:b/>
          <w:sz w:val="22"/>
          <w:szCs w:val="22"/>
        </w:rPr>
        <w:lastRenderedPageBreak/>
        <w:t>Оглавление</w:t>
      </w:r>
    </w:p>
    <w:p w14:paraId="5490C516" w14:textId="77777777"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9E1EC1">
          <w:rPr>
            <w:webHidden/>
          </w:rPr>
          <w:t>3</w:t>
        </w:r>
        <w:r>
          <w:rPr>
            <w:webHidden/>
          </w:rPr>
          <w:fldChar w:fldCharType="end"/>
        </w:r>
      </w:hyperlink>
    </w:p>
    <w:p w14:paraId="50E5C225" w14:textId="77777777" w:rsidR="00E61DF3" w:rsidRDefault="005F0896"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9E1EC1">
          <w:rPr>
            <w:webHidden/>
          </w:rPr>
          <w:t>5</w:t>
        </w:r>
        <w:r w:rsidR="003757C5">
          <w:rPr>
            <w:webHidden/>
          </w:rPr>
          <w:fldChar w:fldCharType="end"/>
        </w:r>
      </w:hyperlink>
    </w:p>
    <w:p w14:paraId="1955E786" w14:textId="77777777" w:rsidR="00E61DF3" w:rsidRDefault="005F0896"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9E1EC1">
          <w:rPr>
            <w:webHidden/>
          </w:rPr>
          <w:t>5</w:t>
        </w:r>
        <w:r w:rsidR="003757C5">
          <w:rPr>
            <w:webHidden/>
          </w:rPr>
          <w:fldChar w:fldCharType="end"/>
        </w:r>
      </w:hyperlink>
    </w:p>
    <w:p w14:paraId="0F9FD09B" w14:textId="77777777" w:rsidR="00E61DF3" w:rsidRDefault="005F0896"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9E1EC1">
          <w:rPr>
            <w:webHidden/>
          </w:rPr>
          <w:t>5</w:t>
        </w:r>
        <w:r w:rsidR="003757C5">
          <w:rPr>
            <w:webHidden/>
          </w:rPr>
          <w:fldChar w:fldCharType="end"/>
        </w:r>
      </w:hyperlink>
    </w:p>
    <w:p w14:paraId="01128462" w14:textId="77777777"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14:paraId="3E6D4E50" w14:textId="77777777" w:rsidR="00E61DF3" w:rsidRDefault="005F0896"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14:paraId="02621B13" w14:textId="77777777" w:rsidR="00E61DF3" w:rsidRDefault="005F0896"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9E1EC1">
          <w:rPr>
            <w:webHidden/>
          </w:rPr>
          <w:t>7</w:t>
        </w:r>
        <w:r w:rsidR="003757C5">
          <w:rPr>
            <w:webHidden/>
          </w:rPr>
          <w:fldChar w:fldCharType="end"/>
        </w:r>
      </w:hyperlink>
    </w:p>
    <w:p w14:paraId="08B555D6" w14:textId="77777777" w:rsidR="00E61DF3" w:rsidRDefault="005F0896"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E33868">
          <w:rPr>
            <w:webHidden/>
          </w:rPr>
          <w:t>7</w:t>
        </w:r>
      </w:hyperlink>
    </w:p>
    <w:p w14:paraId="2FAAB37C" w14:textId="77777777" w:rsidR="00E61DF3" w:rsidRDefault="005F0896"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14:paraId="42B4641E" w14:textId="77777777" w:rsidR="00E61DF3" w:rsidRDefault="005F0896"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9E1EC1">
          <w:rPr>
            <w:webHidden/>
          </w:rPr>
          <w:t>9</w:t>
        </w:r>
        <w:r w:rsidR="003757C5">
          <w:rPr>
            <w:webHidden/>
          </w:rPr>
          <w:fldChar w:fldCharType="end"/>
        </w:r>
      </w:hyperlink>
    </w:p>
    <w:p w14:paraId="1D71B9D1" w14:textId="77777777" w:rsidR="00E61DF3" w:rsidRDefault="005F0896"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9E1EC1">
          <w:rPr>
            <w:webHidden/>
          </w:rPr>
          <w:t>9</w:t>
        </w:r>
        <w:r w:rsidR="003757C5">
          <w:rPr>
            <w:webHidden/>
          </w:rPr>
          <w:fldChar w:fldCharType="end"/>
        </w:r>
      </w:hyperlink>
    </w:p>
    <w:p w14:paraId="2EF239BB" w14:textId="77777777" w:rsidR="00E61DF3" w:rsidRDefault="005F0896"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14:paraId="1D9D7442" w14:textId="77777777" w:rsidR="00E61DF3" w:rsidRDefault="005F0896"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980C05">
          <w:rPr>
            <w:webHidden/>
            <w:lang w:val="en-US"/>
          </w:rPr>
          <w:t>9</w:t>
        </w:r>
      </w:hyperlink>
    </w:p>
    <w:p w14:paraId="3C81B9BB" w14:textId="77777777" w:rsidR="00E61DF3" w:rsidRDefault="005F0896"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980C05">
          <w:rPr>
            <w:webHidden/>
            <w:lang w:val="en-US"/>
          </w:rPr>
          <w:t>9</w:t>
        </w:r>
      </w:hyperlink>
    </w:p>
    <w:p w14:paraId="57BF05C9" w14:textId="77777777" w:rsidR="00E61DF3" w:rsidRPr="00DB6844" w:rsidRDefault="005F0896"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14:paraId="564DDB77" w14:textId="77777777" w:rsidR="00E61DF3" w:rsidRPr="00DB6844" w:rsidRDefault="005F0896"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14:paraId="03E95035" w14:textId="77777777" w:rsidR="00E61DF3" w:rsidRPr="00DB6844" w:rsidRDefault="005F0896"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14:paraId="28B6AAEA" w14:textId="77777777" w:rsidR="00E61DF3" w:rsidRPr="00DB6844" w:rsidRDefault="005F0896"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r w:rsidR="00980C05">
          <w:rPr>
            <w:webHidden/>
          </w:rPr>
          <w:t>10</w:t>
        </w:r>
      </w:hyperlink>
    </w:p>
    <w:p w14:paraId="02C7AC8D" w14:textId="77777777" w:rsidR="00E61DF3" w:rsidRDefault="005F0896"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14:paraId="41335305" w14:textId="77777777" w:rsidR="00E61DF3" w:rsidRDefault="005F0896"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9E1EC1">
          <w:rPr>
            <w:webHidden/>
          </w:rPr>
          <w:t>11</w:t>
        </w:r>
        <w:r w:rsidR="003757C5">
          <w:rPr>
            <w:webHidden/>
          </w:rPr>
          <w:fldChar w:fldCharType="end"/>
        </w:r>
      </w:hyperlink>
    </w:p>
    <w:p w14:paraId="6904D0B1" w14:textId="77777777" w:rsidR="00E61DF3" w:rsidRDefault="005F0896" w:rsidP="00E61DF3">
      <w:pPr>
        <w:pStyle w:val="22"/>
        <w:tabs>
          <w:tab w:val="clear" w:pos="1260"/>
          <w:tab w:val="left" w:pos="709"/>
          <w:tab w:val="left" w:pos="1680"/>
          <w:tab w:val="right" w:leader="dot" w:pos="10762"/>
        </w:tabs>
        <w:ind w:right="-1"/>
      </w:pPr>
      <w:hyperlink w:anchor="_Toc251847632" w:history="1">
        <w:r w:rsidR="00E61DF3" w:rsidRPr="00E61DF3">
          <w:t xml:space="preserve">9.Уведомление Участников о результатах </w:t>
        </w:r>
        <w:r w:rsidR="002A1B83" w:rsidRPr="00C217AB">
          <w:rPr>
            <w:szCs w:val="24"/>
          </w:rPr>
          <w:t>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9E1EC1">
          <w:rPr>
            <w:webHidden/>
          </w:rPr>
          <w:t>11</w:t>
        </w:r>
        <w:r w:rsidR="003757C5">
          <w:rPr>
            <w:webHidden/>
          </w:rPr>
          <w:fldChar w:fldCharType="end"/>
        </w:r>
      </w:hyperlink>
    </w:p>
    <w:p w14:paraId="78C6FA07" w14:textId="77777777" w:rsidR="00E61DF3" w:rsidRDefault="005F0896"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5A5F74">
          <w:rPr>
            <w:webHidden/>
          </w:rPr>
          <w:t>1</w:t>
        </w:r>
        <w:r w:rsidR="004F3ED0">
          <w:rPr>
            <w:webHidden/>
          </w:rPr>
          <w:t>1</w:t>
        </w:r>
      </w:hyperlink>
    </w:p>
    <w:p w14:paraId="0472D5AF" w14:textId="77777777" w:rsidR="00BA218B" w:rsidRPr="007D72CB" w:rsidRDefault="003757C5"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DD6542">
        <w:rPr>
          <w:webHidden/>
        </w:rPr>
        <w:t>19</w:t>
      </w:r>
    </w:p>
    <w:p w14:paraId="447C46DB" w14:textId="77777777" w:rsidR="00E61DF3" w:rsidRPr="00E61DF3" w:rsidRDefault="00E61DF3" w:rsidP="00E61DF3">
      <w:pPr>
        <w:pStyle w:val="22"/>
        <w:tabs>
          <w:tab w:val="clear" w:pos="1260"/>
          <w:tab w:val="left" w:pos="709"/>
          <w:tab w:val="left" w:pos="1680"/>
          <w:tab w:val="right" w:leader="dot" w:pos="10762"/>
        </w:tabs>
        <w:ind w:right="-1"/>
      </w:pPr>
    </w:p>
    <w:p w14:paraId="6EB726CF" w14:textId="77777777" w:rsidR="00E61DF3" w:rsidRPr="0080276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 xml:space="preserve">Общие </w:t>
      </w:r>
      <w:r w:rsidRPr="00802768">
        <w:rPr>
          <w:rFonts w:ascii="Times New Roman" w:hAnsi="Times New Roman"/>
          <w:sz w:val="24"/>
          <w:szCs w:val="24"/>
        </w:rPr>
        <w:t>положения</w:t>
      </w:r>
      <w:bookmarkEnd w:id="0"/>
    </w:p>
    <w:p w14:paraId="55AAFF53" w14:textId="3A3D997A" w:rsidR="00802768" w:rsidRPr="00802768" w:rsidRDefault="00E61DF3" w:rsidP="005A6DE4">
      <w:pPr>
        <w:ind w:firstLine="0"/>
        <w:rPr>
          <w:sz w:val="24"/>
          <w:szCs w:val="24"/>
        </w:rPr>
      </w:pPr>
      <w:r w:rsidRPr="00802768">
        <w:rPr>
          <w:b/>
          <w:sz w:val="24"/>
          <w:szCs w:val="24"/>
        </w:rPr>
        <w:t>1.1 Заказчик</w:t>
      </w:r>
      <w:r w:rsidRPr="00802768">
        <w:rPr>
          <w:sz w:val="24"/>
          <w:szCs w:val="24"/>
        </w:rPr>
        <w:t xml:space="preserve"> - </w:t>
      </w:r>
      <w:r w:rsidR="00D317B8" w:rsidRPr="00D317B8">
        <w:rPr>
          <w:sz w:val="24"/>
          <w:szCs w:val="24"/>
        </w:rPr>
        <w:t>Общество с ограниченной ответственностью «Онега Палас»</w:t>
      </w:r>
      <w:r w:rsidR="00D317B8">
        <w:rPr>
          <w:sz w:val="24"/>
          <w:szCs w:val="24"/>
        </w:rPr>
        <w:t xml:space="preserve"> </w:t>
      </w:r>
      <w:r w:rsidRPr="00802768">
        <w:rPr>
          <w:sz w:val="24"/>
          <w:szCs w:val="24"/>
        </w:rPr>
        <w:t xml:space="preserve">- юридический адрес: </w:t>
      </w:r>
      <w:r w:rsidR="00D317B8" w:rsidRPr="00D317B8">
        <w:rPr>
          <w:sz w:val="24"/>
          <w:szCs w:val="24"/>
        </w:rPr>
        <w:t>185035, г. Петрозаводск, ул. Куйбышева, д. 26</w:t>
      </w:r>
    </w:p>
    <w:p w14:paraId="0358B895" w14:textId="1E8E252F" w:rsidR="00E61DF3" w:rsidRDefault="00E61DF3" w:rsidP="00E61DF3">
      <w:pPr>
        <w:tabs>
          <w:tab w:val="num" w:pos="0"/>
        </w:tabs>
        <w:spacing w:line="240" w:lineRule="auto"/>
        <w:ind w:firstLine="0"/>
        <w:rPr>
          <w:sz w:val="24"/>
          <w:szCs w:val="24"/>
        </w:rPr>
      </w:pPr>
    </w:p>
    <w:p w14:paraId="7DADD676" w14:textId="6E7470B0" w:rsidR="008769CB" w:rsidRPr="00141A07"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5A5F2E" w:rsidRPr="005A5F2E">
        <w:rPr>
          <w:sz w:val="24"/>
          <w:szCs w:val="24"/>
        </w:rPr>
        <w:t>Де</w:t>
      </w:r>
      <w:r w:rsidR="00057FC1" w:rsidRPr="008769CB">
        <w:rPr>
          <w:sz w:val="24"/>
          <w:szCs w:val="24"/>
        </w:rPr>
        <w:t>партамент</w:t>
      </w:r>
      <w:r w:rsidR="005A5F2E">
        <w:rPr>
          <w:sz w:val="24"/>
          <w:szCs w:val="24"/>
        </w:rPr>
        <w:t xml:space="preserve"> закупок</w:t>
      </w:r>
      <w:r w:rsidR="00057FC1" w:rsidRPr="008769CB">
        <w:rPr>
          <w:sz w:val="24"/>
          <w:szCs w:val="24"/>
        </w:rPr>
        <w:t xml:space="preserve"> ПАО «ГК «Космос»</w:t>
      </w:r>
      <w:r w:rsidR="006749B5">
        <w:rPr>
          <w:sz w:val="24"/>
          <w:szCs w:val="24"/>
        </w:rPr>
        <w:t xml:space="preserve"> для ООО </w:t>
      </w:r>
      <w:r w:rsidR="006749B5" w:rsidRPr="00802768">
        <w:rPr>
          <w:sz w:val="24"/>
          <w:szCs w:val="24"/>
        </w:rPr>
        <w:t>«</w:t>
      </w:r>
      <w:r w:rsidR="00D317B8" w:rsidRPr="00D317B8">
        <w:rPr>
          <w:sz w:val="24"/>
          <w:szCs w:val="24"/>
        </w:rPr>
        <w:t>Онега Палас</w:t>
      </w:r>
      <w:r w:rsidR="006749B5" w:rsidRPr="00802768">
        <w:rPr>
          <w:sz w:val="24"/>
          <w:szCs w:val="24"/>
        </w:rPr>
        <w:t>»</w:t>
      </w:r>
      <w:r w:rsidR="00057FC1" w:rsidRPr="008769CB">
        <w:rPr>
          <w:sz w:val="24"/>
          <w:szCs w:val="24"/>
        </w:rPr>
        <w:t>.</w:t>
      </w:r>
    </w:p>
    <w:p w14:paraId="11095EC3" w14:textId="77777777" w:rsidR="0077416D" w:rsidRDefault="0077416D" w:rsidP="00E61DF3">
      <w:pPr>
        <w:tabs>
          <w:tab w:val="num" w:pos="0"/>
        </w:tabs>
        <w:spacing w:line="240" w:lineRule="auto"/>
        <w:ind w:firstLine="0"/>
        <w:rPr>
          <w:sz w:val="24"/>
          <w:szCs w:val="24"/>
        </w:rPr>
      </w:pPr>
    </w:p>
    <w:p w14:paraId="3444FEB0" w14:textId="66E6A50C" w:rsidR="00D317B8" w:rsidRPr="00533B7F" w:rsidRDefault="00871627" w:rsidP="00E055AF">
      <w:pPr>
        <w:tabs>
          <w:tab w:val="num" w:pos="0"/>
        </w:tabs>
        <w:spacing w:line="240" w:lineRule="auto"/>
        <w:ind w:firstLine="0"/>
        <w:rPr>
          <w:sz w:val="24"/>
          <w:szCs w:val="24"/>
        </w:rPr>
      </w:pPr>
      <w:r w:rsidRPr="008769CB">
        <w:rPr>
          <w:sz w:val="24"/>
          <w:szCs w:val="24"/>
        </w:rPr>
        <w:t>Контактное лицо п</w:t>
      </w:r>
      <w:r w:rsidR="00BB05B0" w:rsidRPr="008769CB">
        <w:rPr>
          <w:sz w:val="24"/>
          <w:szCs w:val="24"/>
        </w:rPr>
        <w:t>о вопросам технического задания</w:t>
      </w:r>
      <w:r w:rsidRPr="008769CB">
        <w:rPr>
          <w:sz w:val="24"/>
          <w:szCs w:val="24"/>
        </w:rPr>
        <w:t>:</w:t>
      </w:r>
      <w:r w:rsidR="00BB05B0">
        <w:rPr>
          <w:sz w:val="24"/>
          <w:szCs w:val="24"/>
        </w:rPr>
        <w:t xml:space="preserve"> </w:t>
      </w:r>
    </w:p>
    <w:p w14:paraId="50789639" w14:textId="21AB77EB" w:rsidR="0077416D" w:rsidRPr="003C094E" w:rsidRDefault="00221BF9" w:rsidP="00E055AF">
      <w:pPr>
        <w:tabs>
          <w:tab w:val="num" w:pos="0"/>
        </w:tabs>
        <w:spacing w:line="240" w:lineRule="auto"/>
        <w:ind w:firstLine="0"/>
        <w:rPr>
          <w:color w:val="000000"/>
          <w:sz w:val="24"/>
          <w:szCs w:val="24"/>
        </w:rPr>
      </w:pPr>
      <w:r>
        <w:rPr>
          <w:color w:val="000000"/>
          <w:sz w:val="24"/>
          <w:szCs w:val="24"/>
        </w:rPr>
        <w:t xml:space="preserve">Главный инженер </w:t>
      </w:r>
      <w:r w:rsidR="00533B7F" w:rsidRPr="00221BF9">
        <w:rPr>
          <w:color w:val="000000"/>
          <w:sz w:val="24"/>
          <w:szCs w:val="24"/>
        </w:rPr>
        <w:t>ООО «Онега Палас»</w:t>
      </w:r>
      <w:r w:rsidR="00533B7F">
        <w:rPr>
          <w:color w:val="000000"/>
          <w:sz w:val="24"/>
          <w:szCs w:val="24"/>
        </w:rPr>
        <w:t xml:space="preserve"> </w:t>
      </w:r>
      <w:proofErr w:type="spellStart"/>
      <w:r w:rsidRPr="00221BF9">
        <w:rPr>
          <w:color w:val="000000"/>
          <w:sz w:val="24"/>
          <w:szCs w:val="24"/>
        </w:rPr>
        <w:t>Розмарицын</w:t>
      </w:r>
      <w:proofErr w:type="spellEnd"/>
      <w:r>
        <w:rPr>
          <w:color w:val="000000"/>
          <w:sz w:val="24"/>
          <w:szCs w:val="24"/>
        </w:rPr>
        <w:t xml:space="preserve"> </w:t>
      </w:r>
      <w:r w:rsidRPr="00221BF9">
        <w:rPr>
          <w:color w:val="000000"/>
          <w:sz w:val="24"/>
          <w:szCs w:val="24"/>
        </w:rPr>
        <w:t>Дмитрий</w:t>
      </w:r>
    </w:p>
    <w:p w14:paraId="3F1F3B8A" w14:textId="5FDD8111" w:rsidR="00F46D8F" w:rsidRPr="005A6DE4" w:rsidRDefault="00F46D8F" w:rsidP="00E055AF">
      <w:pPr>
        <w:tabs>
          <w:tab w:val="num" w:pos="0"/>
        </w:tabs>
        <w:spacing w:line="240" w:lineRule="auto"/>
        <w:ind w:firstLine="0"/>
        <w:rPr>
          <w:color w:val="000000"/>
          <w:sz w:val="24"/>
          <w:szCs w:val="24"/>
          <w:lang w:val="en-US"/>
        </w:rPr>
      </w:pPr>
      <w:r w:rsidRPr="00C6116E">
        <w:rPr>
          <w:color w:val="000000"/>
          <w:sz w:val="24"/>
          <w:szCs w:val="24"/>
        </w:rPr>
        <w:t>Тел</w:t>
      </w:r>
      <w:r w:rsidR="0077416D" w:rsidRPr="005A6DE4">
        <w:rPr>
          <w:color w:val="000000"/>
          <w:sz w:val="24"/>
          <w:szCs w:val="24"/>
          <w:lang w:val="en-US"/>
        </w:rPr>
        <w:t xml:space="preserve">.: </w:t>
      </w:r>
      <w:r w:rsidR="003C094E" w:rsidRPr="005A6DE4">
        <w:rPr>
          <w:color w:val="000000"/>
          <w:sz w:val="24"/>
          <w:szCs w:val="24"/>
          <w:lang w:val="en-US"/>
        </w:rPr>
        <w:t>+7</w:t>
      </w:r>
      <w:r w:rsidR="003C094E" w:rsidRPr="006749B5">
        <w:rPr>
          <w:color w:val="000000"/>
          <w:sz w:val="24"/>
          <w:szCs w:val="24"/>
          <w:lang w:val="en-US"/>
        </w:rPr>
        <w:t> </w:t>
      </w:r>
      <w:r w:rsidR="003C094E" w:rsidRPr="005A6DE4">
        <w:rPr>
          <w:color w:val="000000"/>
          <w:sz w:val="24"/>
          <w:szCs w:val="24"/>
          <w:lang w:val="en-US"/>
        </w:rPr>
        <w:t>(</w:t>
      </w:r>
      <w:r w:rsidR="000B5E29" w:rsidRPr="005A6DE4">
        <w:rPr>
          <w:color w:val="000000"/>
          <w:sz w:val="24"/>
          <w:szCs w:val="24"/>
          <w:lang w:val="en-US"/>
        </w:rPr>
        <w:t>91</w:t>
      </w:r>
      <w:r w:rsidR="00D317B8" w:rsidRPr="005A6DE4">
        <w:rPr>
          <w:color w:val="000000"/>
          <w:sz w:val="24"/>
          <w:szCs w:val="24"/>
          <w:lang w:val="en-US"/>
        </w:rPr>
        <w:t>1</w:t>
      </w:r>
      <w:r w:rsidR="003C094E" w:rsidRPr="005A6DE4">
        <w:rPr>
          <w:color w:val="000000"/>
          <w:sz w:val="24"/>
          <w:szCs w:val="24"/>
          <w:lang w:val="en-US"/>
        </w:rPr>
        <w:t>)</w:t>
      </w:r>
      <w:r w:rsidR="003C094E" w:rsidRPr="006749B5">
        <w:rPr>
          <w:color w:val="000000"/>
          <w:sz w:val="24"/>
          <w:szCs w:val="24"/>
          <w:lang w:val="en-US"/>
        </w:rPr>
        <w:t> </w:t>
      </w:r>
      <w:r w:rsidR="00D317B8" w:rsidRPr="005A6DE4">
        <w:rPr>
          <w:color w:val="000000"/>
          <w:sz w:val="24"/>
          <w:szCs w:val="24"/>
          <w:lang w:val="en-US"/>
        </w:rPr>
        <w:t>415</w:t>
      </w:r>
      <w:r w:rsidR="003C094E" w:rsidRPr="005A6DE4">
        <w:rPr>
          <w:color w:val="000000"/>
          <w:sz w:val="24"/>
          <w:szCs w:val="24"/>
          <w:lang w:val="en-US"/>
        </w:rPr>
        <w:t>-</w:t>
      </w:r>
      <w:r w:rsidR="00D317B8" w:rsidRPr="005A6DE4">
        <w:rPr>
          <w:color w:val="000000"/>
          <w:sz w:val="24"/>
          <w:szCs w:val="24"/>
          <w:lang w:val="en-US"/>
        </w:rPr>
        <w:t>06</w:t>
      </w:r>
      <w:r w:rsidR="003C094E" w:rsidRPr="005A6DE4">
        <w:rPr>
          <w:color w:val="000000"/>
          <w:sz w:val="24"/>
          <w:szCs w:val="24"/>
          <w:lang w:val="en-US"/>
        </w:rPr>
        <w:t>-</w:t>
      </w:r>
      <w:r w:rsidR="00D317B8" w:rsidRPr="005A6DE4">
        <w:rPr>
          <w:color w:val="000000"/>
          <w:sz w:val="24"/>
          <w:szCs w:val="24"/>
          <w:lang w:val="en-US"/>
        </w:rPr>
        <w:t>60</w:t>
      </w:r>
      <w:r w:rsidR="005F178C" w:rsidRPr="005A6DE4">
        <w:rPr>
          <w:color w:val="000000"/>
          <w:sz w:val="24"/>
          <w:szCs w:val="24"/>
          <w:lang w:val="en-US"/>
        </w:rPr>
        <w:t xml:space="preserve">, </w:t>
      </w:r>
      <w:r w:rsidRPr="006749B5">
        <w:rPr>
          <w:color w:val="000000"/>
          <w:sz w:val="24"/>
          <w:szCs w:val="24"/>
          <w:lang w:val="en-US"/>
        </w:rPr>
        <w:t>E</w:t>
      </w:r>
      <w:r w:rsidRPr="005A6DE4">
        <w:rPr>
          <w:color w:val="000000"/>
          <w:sz w:val="24"/>
          <w:szCs w:val="24"/>
          <w:lang w:val="en-US"/>
        </w:rPr>
        <w:t>-</w:t>
      </w:r>
      <w:r w:rsidRPr="006749B5">
        <w:rPr>
          <w:color w:val="000000"/>
          <w:sz w:val="24"/>
          <w:szCs w:val="24"/>
          <w:lang w:val="en-US"/>
        </w:rPr>
        <w:t>mail</w:t>
      </w:r>
      <w:r w:rsidRPr="005A6DE4">
        <w:rPr>
          <w:color w:val="000000"/>
          <w:sz w:val="24"/>
          <w:szCs w:val="24"/>
          <w:lang w:val="en-US"/>
        </w:rPr>
        <w:t>:</w:t>
      </w:r>
      <w:r w:rsidR="003C094E" w:rsidRPr="005A6DE4">
        <w:rPr>
          <w:color w:val="000000"/>
          <w:sz w:val="24"/>
          <w:szCs w:val="24"/>
          <w:lang w:val="en-US"/>
        </w:rPr>
        <w:t xml:space="preserve"> </w:t>
      </w:r>
      <w:r w:rsidR="00221BF9" w:rsidRPr="00221BF9">
        <w:rPr>
          <w:sz w:val="24"/>
          <w:szCs w:val="24"/>
          <w:lang w:val="en-US"/>
        </w:rPr>
        <w:t>DRozmaritsyn</w:t>
      </w:r>
      <w:r w:rsidR="00221BF9" w:rsidRPr="005A6DE4">
        <w:rPr>
          <w:sz w:val="24"/>
          <w:szCs w:val="24"/>
          <w:lang w:val="en-US"/>
        </w:rPr>
        <w:t>@</w:t>
      </w:r>
      <w:r w:rsidR="00221BF9" w:rsidRPr="00221BF9">
        <w:rPr>
          <w:sz w:val="24"/>
          <w:szCs w:val="24"/>
          <w:lang w:val="en-US"/>
        </w:rPr>
        <w:t>cosmosgroup</w:t>
      </w:r>
      <w:r w:rsidR="00221BF9" w:rsidRPr="005A6DE4">
        <w:rPr>
          <w:sz w:val="24"/>
          <w:szCs w:val="24"/>
          <w:lang w:val="en-US"/>
        </w:rPr>
        <w:t>.</w:t>
      </w:r>
      <w:r w:rsidR="00221BF9" w:rsidRPr="00221BF9">
        <w:rPr>
          <w:sz w:val="24"/>
          <w:szCs w:val="24"/>
          <w:lang w:val="en-US"/>
        </w:rPr>
        <w:t>ru</w:t>
      </w:r>
    </w:p>
    <w:p w14:paraId="3FC2F05D" w14:textId="04BF65ED" w:rsidR="006749B5" w:rsidRPr="005A6DE4" w:rsidRDefault="006749B5" w:rsidP="00E055AF">
      <w:pPr>
        <w:tabs>
          <w:tab w:val="num" w:pos="0"/>
        </w:tabs>
        <w:spacing w:line="240" w:lineRule="auto"/>
        <w:ind w:firstLine="0"/>
        <w:rPr>
          <w:color w:val="000000"/>
          <w:sz w:val="24"/>
          <w:szCs w:val="24"/>
          <w:lang w:val="en-US"/>
        </w:rPr>
      </w:pPr>
    </w:p>
    <w:p w14:paraId="12ACA993" w14:textId="77777777" w:rsidR="00DA4F00" w:rsidRPr="00E055AF" w:rsidRDefault="00871627" w:rsidP="00DA4F00">
      <w:pPr>
        <w:tabs>
          <w:tab w:val="num" w:pos="0"/>
        </w:tabs>
        <w:spacing w:line="240" w:lineRule="auto"/>
        <w:ind w:firstLine="0"/>
        <w:rPr>
          <w:sz w:val="24"/>
          <w:szCs w:val="24"/>
        </w:rPr>
      </w:pPr>
      <w:r w:rsidRPr="00273194">
        <w:rPr>
          <w:sz w:val="24"/>
          <w:szCs w:val="24"/>
        </w:rPr>
        <w:t>Контактное лицо</w:t>
      </w:r>
      <w:r w:rsidRPr="00273194">
        <w:rPr>
          <w:color w:val="000000"/>
          <w:sz w:val="24"/>
          <w:szCs w:val="24"/>
        </w:rPr>
        <w:t xml:space="preserve"> п</w:t>
      </w:r>
      <w:r w:rsidR="00D35A46" w:rsidRPr="00273194">
        <w:rPr>
          <w:color w:val="000000"/>
          <w:sz w:val="24"/>
          <w:szCs w:val="24"/>
        </w:rPr>
        <w:t>о регламенту процедуры</w:t>
      </w:r>
      <w:r w:rsidRPr="00273194">
        <w:rPr>
          <w:color w:val="000000"/>
          <w:sz w:val="24"/>
          <w:szCs w:val="24"/>
        </w:rPr>
        <w:t>:</w:t>
      </w:r>
    </w:p>
    <w:p w14:paraId="3EE4FFCE" w14:textId="7695E41D" w:rsidR="005F178C" w:rsidRPr="00221BF9" w:rsidRDefault="005F178C" w:rsidP="005F178C">
      <w:pPr>
        <w:tabs>
          <w:tab w:val="num" w:pos="0"/>
        </w:tabs>
        <w:spacing w:line="240" w:lineRule="auto"/>
        <w:ind w:firstLine="0"/>
        <w:rPr>
          <w:sz w:val="24"/>
          <w:szCs w:val="24"/>
        </w:rPr>
      </w:pPr>
      <w:r w:rsidRPr="00221BF9">
        <w:rPr>
          <w:sz w:val="24"/>
          <w:szCs w:val="24"/>
        </w:rPr>
        <w:t xml:space="preserve">Заместитель директора департамента закупок, </w:t>
      </w:r>
    </w:p>
    <w:p w14:paraId="67AD74CD" w14:textId="77777777" w:rsidR="005F178C" w:rsidRDefault="005F178C" w:rsidP="005F178C">
      <w:pPr>
        <w:tabs>
          <w:tab w:val="num" w:pos="0"/>
        </w:tabs>
        <w:spacing w:line="240" w:lineRule="auto"/>
        <w:ind w:firstLine="0"/>
        <w:rPr>
          <w:sz w:val="24"/>
          <w:szCs w:val="24"/>
        </w:rPr>
      </w:pPr>
      <w:r w:rsidRPr="005F178C">
        <w:rPr>
          <w:sz w:val="24"/>
          <w:szCs w:val="24"/>
        </w:rPr>
        <w:t xml:space="preserve">Матвеева Ирина, </w:t>
      </w:r>
    </w:p>
    <w:p w14:paraId="4B53615B" w14:textId="1185B2D6" w:rsidR="00DA4F00" w:rsidRPr="005F178C" w:rsidRDefault="005F178C" w:rsidP="005F178C">
      <w:pPr>
        <w:tabs>
          <w:tab w:val="num" w:pos="0"/>
        </w:tabs>
        <w:spacing w:line="240" w:lineRule="auto"/>
        <w:ind w:firstLine="0"/>
        <w:rPr>
          <w:sz w:val="24"/>
          <w:szCs w:val="24"/>
          <w:lang w:val="en-US"/>
        </w:rPr>
      </w:pPr>
      <w:r>
        <w:rPr>
          <w:sz w:val="24"/>
          <w:szCs w:val="24"/>
        </w:rPr>
        <w:t>Т</w:t>
      </w:r>
      <w:r w:rsidRPr="005F178C">
        <w:rPr>
          <w:sz w:val="24"/>
          <w:szCs w:val="24"/>
        </w:rPr>
        <w:t>ел</w:t>
      </w:r>
      <w:r w:rsidRPr="005F178C">
        <w:rPr>
          <w:sz w:val="24"/>
          <w:szCs w:val="24"/>
          <w:lang w:val="en-US"/>
        </w:rPr>
        <w:t>. +7 (495) 234-12-96, E-mail: imatveeva@hotelcosmos.ru</w:t>
      </w:r>
    </w:p>
    <w:p w14:paraId="58CAAB49" w14:textId="77777777" w:rsidR="00DA4F00" w:rsidRPr="005F178C" w:rsidRDefault="00DA4F00" w:rsidP="00DA4F00">
      <w:pPr>
        <w:tabs>
          <w:tab w:val="num" w:pos="0"/>
        </w:tabs>
        <w:spacing w:line="240" w:lineRule="auto"/>
        <w:ind w:firstLine="0"/>
        <w:rPr>
          <w:sz w:val="24"/>
          <w:szCs w:val="24"/>
          <w:lang w:val="en-US"/>
        </w:rPr>
      </w:pPr>
    </w:p>
    <w:p w14:paraId="7219F771" w14:textId="77777777"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14:paraId="6936A7C7" w14:textId="7CD6BA5D"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8" w:history="1">
        <w:r w:rsidR="00851961" w:rsidRPr="007C78B9">
          <w:rPr>
            <w:rStyle w:val="a4"/>
            <w:sz w:val="24"/>
            <w:szCs w:val="24"/>
            <w:lang w:val="en-US"/>
          </w:rPr>
          <w:t>http</w:t>
        </w:r>
        <w:r w:rsidR="00851961" w:rsidRPr="007C78B9">
          <w:rPr>
            <w:rStyle w:val="a4"/>
            <w:sz w:val="24"/>
            <w:szCs w:val="24"/>
          </w:rPr>
          <w:t>://</w:t>
        </w:r>
        <w:proofErr w:type="spellStart"/>
        <w:r w:rsidR="00851961" w:rsidRPr="007C78B9">
          <w:rPr>
            <w:rStyle w:val="a4"/>
            <w:sz w:val="24"/>
            <w:szCs w:val="24"/>
            <w:lang w:val="en-US"/>
          </w:rPr>
          <w:t>utp</w:t>
        </w:r>
        <w:proofErr w:type="spellEnd"/>
        <w:r w:rsidR="00851961" w:rsidRPr="007C78B9">
          <w:rPr>
            <w:rStyle w:val="a4"/>
            <w:sz w:val="24"/>
            <w:szCs w:val="24"/>
          </w:rPr>
          <w:t>.</w:t>
        </w:r>
        <w:proofErr w:type="spellStart"/>
        <w:r w:rsidR="00851961" w:rsidRPr="007C78B9">
          <w:rPr>
            <w:rStyle w:val="a4"/>
            <w:sz w:val="24"/>
            <w:szCs w:val="24"/>
            <w:lang w:val="en-US"/>
          </w:rPr>
          <w:t>sberbank</w:t>
        </w:r>
        <w:proofErr w:type="spellEnd"/>
        <w:r w:rsidR="00851961" w:rsidRPr="007C78B9">
          <w:rPr>
            <w:rStyle w:val="a4"/>
            <w:sz w:val="24"/>
            <w:szCs w:val="24"/>
          </w:rPr>
          <w:t>-</w:t>
        </w:r>
        <w:proofErr w:type="spellStart"/>
        <w:r w:rsidR="00851961" w:rsidRPr="007C78B9">
          <w:rPr>
            <w:rStyle w:val="a4"/>
            <w:sz w:val="24"/>
            <w:szCs w:val="24"/>
            <w:lang w:val="en-US"/>
          </w:rPr>
          <w:t>ast</w:t>
        </w:r>
        <w:proofErr w:type="spellEnd"/>
        <w:r w:rsidR="00851961" w:rsidRPr="007C78B9">
          <w:rPr>
            <w:rStyle w:val="a4"/>
            <w:sz w:val="24"/>
            <w:szCs w:val="24"/>
          </w:rPr>
          <w:t>.</w:t>
        </w:r>
        <w:proofErr w:type="spellStart"/>
        <w:r w:rsidR="00851961" w:rsidRPr="007C78B9">
          <w:rPr>
            <w:rStyle w:val="a4"/>
            <w:sz w:val="24"/>
            <w:szCs w:val="24"/>
            <w:lang w:val="en-US"/>
          </w:rPr>
          <w:t>ru</w:t>
        </w:r>
        <w:proofErr w:type="spellEnd"/>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008841A7">
        <w:rPr>
          <w:sz w:val="24"/>
          <w:szCs w:val="24"/>
        </w:rPr>
        <w:t>«</w:t>
      </w:r>
      <w:r w:rsidRPr="0069454C">
        <w:rPr>
          <w:sz w:val="24"/>
          <w:szCs w:val="24"/>
        </w:rPr>
        <w:t>З</w:t>
      </w:r>
      <w:r w:rsidR="00B85B38">
        <w:rPr>
          <w:sz w:val="24"/>
          <w:szCs w:val="24"/>
        </w:rPr>
        <w:t>акупки</w:t>
      </w:r>
      <w:r w:rsidRPr="0069454C">
        <w:rPr>
          <w:sz w:val="24"/>
          <w:szCs w:val="24"/>
        </w:rPr>
        <w:t xml:space="preserve"> </w:t>
      </w:r>
      <w:r w:rsidR="008841A7">
        <w:rPr>
          <w:sz w:val="24"/>
          <w:szCs w:val="24"/>
        </w:rPr>
        <w:t>и продажи»</w:t>
      </w:r>
      <w:r w:rsidRPr="0069454C">
        <w:rPr>
          <w:sz w:val="24"/>
          <w:szCs w:val="24"/>
        </w:rPr>
        <w:t xml:space="preserve"> универсальной торговой платформы «Сбербанк-АСТ». </w:t>
      </w:r>
    </w:p>
    <w:p w14:paraId="70CF75B3" w14:textId="77777777" w:rsidR="00851961" w:rsidRDefault="00851961" w:rsidP="00851961">
      <w:pPr>
        <w:tabs>
          <w:tab w:val="num" w:pos="0"/>
        </w:tabs>
        <w:spacing w:line="240" w:lineRule="auto"/>
        <w:ind w:firstLine="0"/>
        <w:rPr>
          <w:sz w:val="24"/>
          <w:szCs w:val="24"/>
        </w:rPr>
      </w:pPr>
      <w:r w:rsidRPr="0069454C">
        <w:rPr>
          <w:b/>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9" w:history="1">
        <w:r w:rsidRPr="007C78B9">
          <w:rPr>
            <w:rStyle w:val="a4"/>
            <w:sz w:val="24"/>
            <w:szCs w:val="24"/>
            <w:lang w:val="en-US"/>
          </w:rPr>
          <w:t>http</w:t>
        </w:r>
        <w:r w:rsidRPr="007C78B9">
          <w:rPr>
            <w:rStyle w:val="a4"/>
            <w:sz w:val="24"/>
            <w:szCs w:val="24"/>
          </w:rPr>
          <w:t>://</w:t>
        </w:r>
        <w:proofErr w:type="spellStart"/>
        <w:r w:rsidRPr="007C78B9">
          <w:rPr>
            <w:rStyle w:val="a4"/>
            <w:sz w:val="24"/>
            <w:szCs w:val="24"/>
            <w:lang w:val="en-US"/>
          </w:rPr>
          <w:t>utp</w:t>
        </w:r>
        <w:proofErr w:type="spellEnd"/>
        <w:r w:rsidRPr="007C78B9">
          <w:rPr>
            <w:rStyle w:val="a4"/>
            <w:sz w:val="24"/>
            <w:szCs w:val="24"/>
          </w:rPr>
          <w:t>.</w:t>
        </w:r>
        <w:proofErr w:type="spellStart"/>
        <w:r w:rsidRPr="007C78B9">
          <w:rPr>
            <w:rStyle w:val="a4"/>
            <w:sz w:val="24"/>
            <w:szCs w:val="24"/>
            <w:lang w:val="en-US"/>
          </w:rPr>
          <w:t>sberbank</w:t>
        </w:r>
        <w:proofErr w:type="spellEnd"/>
        <w:r w:rsidRPr="007C78B9">
          <w:rPr>
            <w:rStyle w:val="a4"/>
            <w:sz w:val="24"/>
            <w:szCs w:val="24"/>
          </w:rPr>
          <w:t>-</w:t>
        </w:r>
        <w:proofErr w:type="spellStart"/>
        <w:r w:rsidRPr="007C78B9">
          <w:rPr>
            <w:rStyle w:val="a4"/>
            <w:sz w:val="24"/>
            <w:szCs w:val="24"/>
            <w:lang w:val="en-US"/>
          </w:rPr>
          <w:t>ast</w:t>
        </w:r>
        <w:proofErr w:type="spellEnd"/>
        <w:r w:rsidRPr="007C78B9">
          <w:rPr>
            <w:rStyle w:val="a4"/>
            <w:sz w:val="24"/>
            <w:szCs w:val="24"/>
          </w:rPr>
          <w:t>.</w:t>
        </w:r>
        <w:proofErr w:type="spellStart"/>
        <w:r w:rsidRPr="007C78B9">
          <w:rPr>
            <w:rStyle w:val="a4"/>
            <w:sz w:val="24"/>
            <w:szCs w:val="24"/>
            <w:lang w:val="en-US"/>
          </w:rPr>
          <w:t>ru</w:t>
        </w:r>
        <w:proofErr w:type="spellEnd"/>
      </w:hyperlink>
      <w:r>
        <w:rPr>
          <w:sz w:val="24"/>
          <w:szCs w:val="24"/>
        </w:rPr>
        <w:t>,</w:t>
      </w:r>
      <w:r w:rsidRPr="00851961">
        <w:t xml:space="preserve"> </w:t>
      </w:r>
      <w:r w:rsidRPr="00851961">
        <w:rPr>
          <w:sz w:val="24"/>
          <w:szCs w:val="24"/>
        </w:rPr>
        <w:t>если Вы уже зарегистрированы, то повторно не надо проходить регистрацию.</w:t>
      </w:r>
    </w:p>
    <w:p w14:paraId="61E35042" w14:textId="56EE209B" w:rsidR="00E61DF3" w:rsidRPr="00DE386D" w:rsidRDefault="009B251A" w:rsidP="00E61DF3">
      <w:pPr>
        <w:tabs>
          <w:tab w:val="num" w:pos="0"/>
        </w:tabs>
        <w:spacing w:line="240" w:lineRule="auto"/>
        <w:ind w:firstLine="0"/>
        <w:rPr>
          <w:b/>
          <w:sz w:val="24"/>
          <w:szCs w:val="24"/>
        </w:rPr>
      </w:pPr>
      <w:r w:rsidRPr="00DE386D">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00C076FD">
        <w:rPr>
          <w:b/>
          <w:sz w:val="24"/>
          <w:szCs w:val="24"/>
          <w:u w:val="single"/>
        </w:rPr>
        <w:t>1</w:t>
      </w:r>
      <w:r w:rsidR="00221BF9">
        <w:rPr>
          <w:b/>
          <w:sz w:val="24"/>
          <w:szCs w:val="24"/>
          <w:u w:val="single"/>
        </w:rPr>
        <w:t>2</w:t>
      </w:r>
      <w:r w:rsidRPr="00DE386D">
        <w:rPr>
          <w:b/>
          <w:sz w:val="24"/>
          <w:szCs w:val="24"/>
          <w:u w:val="single"/>
        </w:rPr>
        <w:t xml:space="preserve"> часов (местное время) </w:t>
      </w:r>
      <w:r w:rsidR="00221BF9">
        <w:rPr>
          <w:b/>
          <w:sz w:val="24"/>
          <w:szCs w:val="24"/>
          <w:u w:val="single"/>
        </w:rPr>
        <w:t>07</w:t>
      </w:r>
      <w:r w:rsidR="002B2783" w:rsidRPr="00DE386D">
        <w:rPr>
          <w:b/>
          <w:sz w:val="24"/>
          <w:szCs w:val="24"/>
          <w:u w:val="single"/>
        </w:rPr>
        <w:t xml:space="preserve"> </w:t>
      </w:r>
      <w:r w:rsidR="00221BF9">
        <w:rPr>
          <w:b/>
          <w:sz w:val="24"/>
          <w:szCs w:val="24"/>
          <w:u w:val="single"/>
        </w:rPr>
        <w:t>апреля</w:t>
      </w:r>
      <w:r w:rsidR="00102075">
        <w:rPr>
          <w:b/>
          <w:sz w:val="24"/>
          <w:szCs w:val="24"/>
          <w:u w:val="single"/>
        </w:rPr>
        <w:t xml:space="preserve"> </w:t>
      </w:r>
      <w:r w:rsidR="00A55C91" w:rsidRPr="00DE386D">
        <w:rPr>
          <w:b/>
          <w:sz w:val="24"/>
          <w:szCs w:val="24"/>
          <w:u w:val="single"/>
        </w:rPr>
        <w:t>20</w:t>
      </w:r>
      <w:r w:rsidR="00C076FD">
        <w:rPr>
          <w:b/>
          <w:sz w:val="24"/>
          <w:szCs w:val="24"/>
          <w:u w:val="single"/>
        </w:rPr>
        <w:t>2</w:t>
      </w:r>
      <w:r w:rsidR="00221BF9">
        <w:rPr>
          <w:b/>
          <w:sz w:val="24"/>
          <w:szCs w:val="24"/>
          <w:u w:val="single"/>
        </w:rPr>
        <w:t xml:space="preserve">2 </w:t>
      </w:r>
      <w:r w:rsidRPr="00DE386D">
        <w:rPr>
          <w:b/>
          <w:sz w:val="24"/>
          <w:szCs w:val="24"/>
          <w:u w:val="single"/>
        </w:rPr>
        <w:t xml:space="preserve">г. </w:t>
      </w:r>
      <w:r w:rsidR="00851961" w:rsidRPr="00DE386D">
        <w:rPr>
          <w:b/>
          <w:sz w:val="24"/>
          <w:szCs w:val="24"/>
          <w:u w:val="single"/>
        </w:rPr>
        <w:t>Документы и предложения, поданные после указанного срока, не принимаются.</w:t>
      </w:r>
      <w:r w:rsidR="00E61DF3" w:rsidRPr="00DE386D">
        <w:rPr>
          <w:b/>
          <w:sz w:val="24"/>
          <w:szCs w:val="24"/>
        </w:rPr>
        <w:t xml:space="preserve"> </w:t>
      </w:r>
    </w:p>
    <w:p w14:paraId="688AD41B" w14:textId="77777777" w:rsidR="00E61DF3" w:rsidRPr="00BA08E8" w:rsidRDefault="00E61DF3" w:rsidP="00E61DF3">
      <w:pPr>
        <w:tabs>
          <w:tab w:val="num" w:pos="0"/>
        </w:tabs>
        <w:spacing w:line="240" w:lineRule="auto"/>
        <w:ind w:firstLine="0"/>
        <w:rPr>
          <w:b/>
          <w:sz w:val="24"/>
          <w:szCs w:val="24"/>
        </w:rPr>
      </w:pPr>
      <w:r w:rsidRPr="00DE386D">
        <w:rPr>
          <w:b/>
          <w:sz w:val="24"/>
          <w:szCs w:val="24"/>
        </w:rPr>
        <w:t>1.4 Предоставление Закупочной документации</w:t>
      </w:r>
    </w:p>
    <w:p w14:paraId="30F811BC" w14:textId="1AC513BF"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0"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1"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6749B5">
        <w:rPr>
          <w:sz w:val="24"/>
          <w:szCs w:val="24"/>
        </w:rPr>
        <w:t>«</w:t>
      </w:r>
      <w:r w:rsidR="00BB29CB" w:rsidRPr="00BB29CB">
        <w:rPr>
          <w:sz w:val="24"/>
          <w:szCs w:val="24"/>
        </w:rPr>
        <w:t>Закупки</w:t>
      </w:r>
      <w:r w:rsidR="006749B5">
        <w:rPr>
          <w:sz w:val="24"/>
          <w:szCs w:val="24"/>
        </w:rPr>
        <w:t xml:space="preserve"> и продажи»</w:t>
      </w:r>
      <w:r w:rsidR="003C042F">
        <w:rPr>
          <w:sz w:val="24"/>
          <w:szCs w:val="24"/>
        </w:rPr>
        <w:t xml:space="preserve">. </w:t>
      </w:r>
    </w:p>
    <w:p w14:paraId="37CD31CA"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w:t>
      </w:r>
      <w:r w:rsidR="00057FC1">
        <w:rPr>
          <w:sz w:val="24"/>
          <w:szCs w:val="24"/>
        </w:rPr>
        <w:t xml:space="preserve">давших предложения на участие, </w:t>
      </w:r>
      <w:r w:rsidR="00871627" w:rsidRPr="0069454C">
        <w:rPr>
          <w:sz w:val="24"/>
          <w:szCs w:val="24"/>
        </w:rPr>
        <w:t>дополнительно.</w:t>
      </w:r>
    </w:p>
    <w:p w14:paraId="55FBD9B7" w14:textId="77777777"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14:paraId="39DC1853" w14:textId="77777777" w:rsidR="00BA218B" w:rsidRPr="00BA08E8" w:rsidRDefault="00BA218B" w:rsidP="00BA218B">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4B9DEFA2" w14:textId="77777777"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04FEFEA2" w14:textId="77777777" w:rsidR="00BA218B" w:rsidRPr="00BA08E8" w:rsidRDefault="00BA218B" w:rsidP="00BA218B">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622F3E3" w14:textId="1D37E444" w:rsidR="006A5445" w:rsidRPr="00BA6EE2" w:rsidRDefault="00BA218B" w:rsidP="00BA218B">
      <w:pPr>
        <w:tabs>
          <w:tab w:val="num" w:pos="0"/>
        </w:tabs>
        <w:spacing w:line="240" w:lineRule="auto"/>
        <w:ind w:firstLine="0"/>
        <w:rPr>
          <w:sz w:val="24"/>
          <w:szCs w:val="24"/>
        </w:rPr>
      </w:pPr>
      <w:r w:rsidRPr="00BA08E8">
        <w:rPr>
          <w:sz w:val="24"/>
          <w:szCs w:val="24"/>
        </w:rPr>
        <w:lastRenderedPageBreak/>
        <w:t>1.5.4. Заключенный по результатам запроса предложений Договор фиксирует все достигнутые сторонами договоренности.</w:t>
      </w:r>
    </w:p>
    <w:p w14:paraId="25F303AA" w14:textId="77777777" w:rsidR="00BA218B" w:rsidRPr="00BA08E8" w:rsidRDefault="00BA218B" w:rsidP="00BA218B">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14:paraId="76E04D12"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14:paraId="15F9B436"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27833B15"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14:paraId="707E68B2" w14:textId="77777777"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3C836D39" w14:textId="77777777"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14:paraId="19020797" w14:textId="77777777"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14:paraId="7DE9E433" w14:textId="77777777"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14:paraId="10E46926"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14:paraId="25A28A95" w14:textId="77777777"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14:paraId="67AB3D4F" w14:textId="77777777"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14:paraId="2F5BEEF8" w14:textId="77777777"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74EB6FD1" w14:textId="77777777"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072D88F5" w14:textId="77777777"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8EBE55C" w14:textId="77777777"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0CCAE9C5" w14:textId="77777777"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lastRenderedPageBreak/>
        <w:t>Предмет закупки</w:t>
      </w:r>
      <w:bookmarkEnd w:id="22"/>
      <w:bookmarkEnd w:id="23"/>
      <w:bookmarkEnd w:id="24"/>
      <w:bookmarkEnd w:id="25"/>
    </w:p>
    <w:p w14:paraId="324B76E3" w14:textId="65F1FB39" w:rsidR="00B96272" w:rsidRDefault="00E61DF3" w:rsidP="00D317B8">
      <w:pPr>
        <w:widowControl w:val="0"/>
        <w:autoSpaceDE w:val="0"/>
        <w:autoSpaceDN w:val="0"/>
        <w:adjustRightInd w:val="0"/>
        <w:spacing w:before="20" w:line="240" w:lineRule="auto"/>
        <w:ind w:left="30" w:right="30" w:firstLine="0"/>
        <w:rPr>
          <w:kern w:val="24"/>
          <w:sz w:val="24"/>
          <w:szCs w:val="24"/>
        </w:rPr>
      </w:pPr>
      <w:bookmarkStart w:id="26" w:name="_Toc189545072"/>
      <w:r w:rsidRPr="00B351DD">
        <w:rPr>
          <w:b/>
          <w:kern w:val="24"/>
          <w:sz w:val="24"/>
          <w:szCs w:val="24"/>
        </w:rPr>
        <w:t>Предметом закупки являетс</w:t>
      </w:r>
      <w:r w:rsidRPr="00B351DD">
        <w:rPr>
          <w:kern w:val="24"/>
          <w:sz w:val="24"/>
          <w:szCs w:val="24"/>
        </w:rPr>
        <w:t>я:</w:t>
      </w:r>
      <w:bookmarkEnd w:id="26"/>
      <w:r w:rsidR="00A232CD" w:rsidRPr="00B351DD">
        <w:rPr>
          <w:kern w:val="24"/>
          <w:sz w:val="24"/>
          <w:szCs w:val="24"/>
        </w:rPr>
        <w:t xml:space="preserve"> </w:t>
      </w:r>
      <w:r w:rsidR="00D317B8">
        <w:rPr>
          <w:kern w:val="24"/>
          <w:sz w:val="24"/>
          <w:szCs w:val="24"/>
        </w:rPr>
        <w:t>з</w:t>
      </w:r>
      <w:r w:rsidR="00D317B8" w:rsidRPr="00D317B8">
        <w:rPr>
          <w:kern w:val="24"/>
          <w:sz w:val="24"/>
          <w:szCs w:val="24"/>
        </w:rPr>
        <w:t xml:space="preserve">акупка и установка кондиционеров в номерном фонде на </w:t>
      </w:r>
      <w:r w:rsidR="00BF2F64">
        <w:rPr>
          <w:kern w:val="24"/>
          <w:sz w:val="24"/>
          <w:szCs w:val="24"/>
        </w:rPr>
        <w:t>5, 6, 12 этажах</w:t>
      </w:r>
      <w:r w:rsidR="00D317B8" w:rsidRPr="00D317B8">
        <w:rPr>
          <w:kern w:val="24"/>
          <w:sz w:val="24"/>
          <w:szCs w:val="24"/>
        </w:rPr>
        <w:t xml:space="preserve"> </w:t>
      </w:r>
      <w:r w:rsidR="00D317B8">
        <w:rPr>
          <w:kern w:val="24"/>
          <w:sz w:val="24"/>
          <w:szCs w:val="24"/>
        </w:rPr>
        <w:t xml:space="preserve">на объекте </w:t>
      </w:r>
      <w:r w:rsidR="00D317B8" w:rsidRPr="00D317B8">
        <w:rPr>
          <w:kern w:val="24"/>
          <w:sz w:val="24"/>
          <w:szCs w:val="24"/>
        </w:rPr>
        <w:t>ООО «Онега Палас», расположенного по адресу г.</w:t>
      </w:r>
      <w:r w:rsidR="00D317B8">
        <w:rPr>
          <w:kern w:val="24"/>
          <w:sz w:val="24"/>
          <w:szCs w:val="24"/>
        </w:rPr>
        <w:t xml:space="preserve"> Петрозаводск, Куйбышева, д. 26</w:t>
      </w:r>
    </w:p>
    <w:p w14:paraId="5CD87DE7" w14:textId="77777777" w:rsidR="002D4D14" w:rsidRPr="002D4D14" w:rsidRDefault="002D4D14" w:rsidP="002D4D14">
      <w:pPr>
        <w:ind w:firstLine="0"/>
        <w:rPr>
          <w:kern w:val="24"/>
          <w:sz w:val="24"/>
          <w:szCs w:val="24"/>
        </w:rPr>
      </w:pPr>
    </w:p>
    <w:p w14:paraId="141CA1C8" w14:textId="77777777" w:rsidR="00E61DF3" w:rsidRPr="00BA08E8"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14:paraId="29773BCA" w14:textId="77777777" w:rsidR="00E61DF3" w:rsidRPr="00BA08E8" w:rsidRDefault="00E61DF3" w:rsidP="00601B62">
      <w:pPr>
        <w:pStyle w:val="20"/>
        <w:numPr>
          <w:ilvl w:val="1"/>
          <w:numId w:val="11"/>
        </w:numPr>
        <w:spacing w:before="0"/>
        <w:ind w:left="0" w:firstLine="0"/>
        <w:jc w:val="both"/>
        <w:rPr>
          <w:rFonts w:ascii="Times New Roman" w:hAnsi="Times New Roman"/>
          <w:sz w:val="24"/>
          <w:szCs w:val="24"/>
        </w:rPr>
      </w:pPr>
      <w:bookmarkStart w:id="27" w:name="_Toc251847612"/>
      <w:r w:rsidRPr="00BA08E8">
        <w:rPr>
          <w:rFonts w:ascii="Times New Roman" w:hAnsi="Times New Roman"/>
          <w:sz w:val="24"/>
          <w:szCs w:val="24"/>
        </w:rPr>
        <w:t>Техническая часть</w:t>
      </w:r>
      <w:bookmarkEnd w:id="27"/>
    </w:p>
    <w:p w14:paraId="5E3D8ED2" w14:textId="77777777"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14:paraId="7A9CF157" w14:textId="77777777"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14:paraId="71E39BC0" w14:textId="77777777"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14:paraId="43DB0C69" w14:textId="77777777" w:rsidR="005D1F26" w:rsidRDefault="008B45BE" w:rsidP="00632CA8">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057FC1">
        <w:rPr>
          <w:bCs/>
          <w:iCs/>
          <w:sz w:val="24"/>
          <w:szCs w:val="24"/>
        </w:rPr>
        <w:t xml:space="preserve">овленными </w:t>
      </w:r>
      <w:r w:rsidR="00EB2FBF">
        <w:rPr>
          <w:bCs/>
          <w:iCs/>
          <w:sz w:val="24"/>
          <w:szCs w:val="24"/>
        </w:rPr>
        <w:t>Техническим заданием</w:t>
      </w:r>
      <w:r w:rsidR="00D8129D">
        <w:rPr>
          <w:bCs/>
          <w:iCs/>
          <w:sz w:val="24"/>
          <w:szCs w:val="24"/>
        </w:rPr>
        <w:t>;</w:t>
      </w:r>
    </w:p>
    <w:p w14:paraId="4577F521" w14:textId="77777777" w:rsidR="00225E3D" w:rsidRDefault="00902EC9" w:rsidP="00225E3D">
      <w:pPr>
        <w:pStyle w:val="af2"/>
        <w:numPr>
          <w:ilvl w:val="0"/>
          <w:numId w:val="12"/>
        </w:numPr>
        <w:ind w:left="426"/>
        <w:rPr>
          <w:bCs/>
          <w:iCs/>
          <w:sz w:val="24"/>
          <w:szCs w:val="24"/>
        </w:rPr>
      </w:pPr>
      <w:r>
        <w:rPr>
          <w:bCs/>
          <w:iCs/>
          <w:sz w:val="24"/>
          <w:szCs w:val="24"/>
        </w:rPr>
        <w:t xml:space="preserve">Во время проведения </w:t>
      </w:r>
      <w:r w:rsidR="00A232CD">
        <w:rPr>
          <w:bCs/>
          <w:iCs/>
          <w:sz w:val="24"/>
          <w:szCs w:val="24"/>
        </w:rPr>
        <w:t>работ</w:t>
      </w:r>
      <w:r w:rsidR="001774B5">
        <w:rPr>
          <w:bCs/>
          <w:iCs/>
          <w:sz w:val="24"/>
          <w:szCs w:val="24"/>
        </w:rPr>
        <w:t>, согласно технического задания,</w:t>
      </w:r>
      <w:r w:rsidR="00CC76F6">
        <w:rPr>
          <w:bCs/>
          <w:iCs/>
          <w:sz w:val="24"/>
          <w:szCs w:val="24"/>
        </w:rPr>
        <w:t xml:space="preserve"> </w:t>
      </w:r>
      <w:r>
        <w:rPr>
          <w:bCs/>
          <w:iCs/>
          <w:sz w:val="24"/>
          <w:szCs w:val="24"/>
        </w:rPr>
        <w:t>соблюдать требования техники безопасности, пожарной безопасности и т.д.</w:t>
      </w:r>
      <w:r w:rsidR="00A232CD">
        <w:rPr>
          <w:bCs/>
          <w:iCs/>
          <w:sz w:val="24"/>
          <w:szCs w:val="24"/>
        </w:rPr>
        <w:t>,</w:t>
      </w:r>
      <w:r>
        <w:rPr>
          <w:bCs/>
          <w:iCs/>
          <w:sz w:val="24"/>
          <w:szCs w:val="24"/>
        </w:rPr>
        <w:t xml:space="preserve"> </w:t>
      </w:r>
      <w:r w:rsidR="000D7810">
        <w:rPr>
          <w:bCs/>
          <w:iCs/>
          <w:sz w:val="24"/>
          <w:szCs w:val="24"/>
        </w:rPr>
        <w:t>п</w:t>
      </w:r>
      <w:r w:rsidR="009131EE">
        <w:rPr>
          <w:bCs/>
          <w:iCs/>
          <w:sz w:val="24"/>
          <w:szCs w:val="24"/>
        </w:rPr>
        <w:t>редусмотренные Российским законо</w:t>
      </w:r>
      <w:r w:rsidR="000D7810">
        <w:rPr>
          <w:bCs/>
          <w:iCs/>
          <w:sz w:val="24"/>
          <w:szCs w:val="24"/>
        </w:rPr>
        <w:t>дательством;</w:t>
      </w:r>
    </w:p>
    <w:p w14:paraId="2603DCCA" w14:textId="77777777" w:rsidR="00225E3D" w:rsidRDefault="00225E3D" w:rsidP="00225E3D">
      <w:pPr>
        <w:pStyle w:val="af2"/>
        <w:numPr>
          <w:ilvl w:val="0"/>
          <w:numId w:val="12"/>
        </w:numPr>
        <w:ind w:left="426"/>
        <w:rPr>
          <w:bCs/>
          <w:iCs/>
          <w:sz w:val="24"/>
          <w:szCs w:val="24"/>
        </w:rPr>
      </w:pPr>
      <w:r>
        <w:rPr>
          <w:bCs/>
          <w:iCs/>
          <w:sz w:val="24"/>
          <w:szCs w:val="24"/>
        </w:rPr>
        <w:t>О</w:t>
      </w:r>
      <w:r w:rsidRPr="00225E3D">
        <w:rPr>
          <w:bCs/>
          <w:iCs/>
          <w:sz w:val="24"/>
          <w:szCs w:val="24"/>
        </w:rPr>
        <w:t>беспечить прохождение персоналом Исполнителя, привлекаемых к выполнению работ на Объекте Заказчика, всех видов инструктажей по охране труда на рабочем месте, инструктажей по пожарной и электробезопасности. Документы, подтверждающие прохождение работниками обучения по профессии на безопасное проведение работ, журналы регистрации инструктажей по охране труда предоставляются представителям Заказчика для контроля;</w:t>
      </w:r>
    </w:p>
    <w:p w14:paraId="7D39F723" w14:textId="77777777" w:rsidR="00AF1BB5" w:rsidRPr="00AF1BB5" w:rsidRDefault="00AF1BB5" w:rsidP="00AF1BB5">
      <w:pPr>
        <w:pStyle w:val="af2"/>
        <w:ind w:left="426" w:firstLine="0"/>
        <w:rPr>
          <w:bCs/>
          <w:iCs/>
          <w:sz w:val="24"/>
          <w:szCs w:val="24"/>
        </w:rPr>
      </w:pPr>
    </w:p>
    <w:p w14:paraId="33CAFE0A" w14:textId="77777777" w:rsidR="00C91982" w:rsidRPr="00273A26" w:rsidRDefault="00E61DF3" w:rsidP="00C91982">
      <w:pPr>
        <w:pStyle w:val="20"/>
        <w:numPr>
          <w:ilvl w:val="1"/>
          <w:numId w:val="11"/>
        </w:numPr>
        <w:spacing w:before="0"/>
        <w:ind w:left="0" w:firstLine="0"/>
        <w:jc w:val="both"/>
        <w:rPr>
          <w:rFonts w:ascii="Times New Roman" w:hAnsi="Times New Roman"/>
          <w:bCs w:val="0"/>
          <w:iCs/>
          <w:sz w:val="24"/>
          <w:szCs w:val="24"/>
        </w:rPr>
      </w:pPr>
      <w:bookmarkStart w:id="28" w:name="_Toc251847613"/>
      <w:r w:rsidRPr="00273A26">
        <w:rPr>
          <w:rFonts w:ascii="Times New Roman" w:hAnsi="Times New Roman"/>
          <w:sz w:val="24"/>
          <w:szCs w:val="24"/>
        </w:rPr>
        <w:t>Коммерческая часть</w:t>
      </w:r>
      <w:bookmarkEnd w:id="28"/>
    </w:p>
    <w:p w14:paraId="7ECF5464" w14:textId="37D37611" w:rsidR="007B71A3" w:rsidRPr="00273A26" w:rsidRDefault="00F1721A" w:rsidP="007B71A3">
      <w:pPr>
        <w:ind w:firstLine="0"/>
        <w:rPr>
          <w:kern w:val="24"/>
          <w:sz w:val="24"/>
          <w:szCs w:val="24"/>
        </w:rPr>
      </w:pPr>
      <w:r w:rsidRPr="00273A26">
        <w:rPr>
          <w:b/>
          <w:bCs/>
          <w:iCs/>
          <w:color w:val="000000"/>
          <w:sz w:val="24"/>
          <w:szCs w:val="24"/>
        </w:rPr>
        <w:t>2.2.1</w:t>
      </w:r>
      <w:r w:rsidRPr="00273A26">
        <w:rPr>
          <w:b/>
          <w:bCs/>
          <w:iCs/>
          <w:sz w:val="24"/>
          <w:szCs w:val="24"/>
        </w:rPr>
        <w:t xml:space="preserve"> Предоставить коммерческое предложение </w:t>
      </w:r>
      <w:r w:rsidRPr="00273A26">
        <w:rPr>
          <w:b/>
          <w:bCs/>
          <w:iCs/>
          <w:sz w:val="24"/>
          <w:szCs w:val="24"/>
          <w:u w:val="single"/>
        </w:rPr>
        <w:t>без НДС</w:t>
      </w:r>
      <w:r w:rsidR="00DF3F81" w:rsidRPr="00273A26">
        <w:rPr>
          <w:b/>
          <w:bCs/>
          <w:iCs/>
          <w:sz w:val="24"/>
          <w:szCs w:val="24"/>
          <w:u w:val="single"/>
        </w:rPr>
        <w:t xml:space="preserve"> </w:t>
      </w:r>
      <w:r w:rsidRPr="00273A26">
        <w:rPr>
          <w:bCs/>
          <w:iCs/>
          <w:sz w:val="24"/>
          <w:szCs w:val="24"/>
        </w:rPr>
        <w:t>согласно</w:t>
      </w:r>
      <w:r w:rsidRPr="00273A26">
        <w:rPr>
          <w:b/>
          <w:bCs/>
          <w:iCs/>
          <w:sz w:val="24"/>
          <w:szCs w:val="24"/>
        </w:rPr>
        <w:t xml:space="preserve"> </w:t>
      </w:r>
      <w:r w:rsidR="00DC6CDB" w:rsidRPr="00273A26">
        <w:rPr>
          <w:bCs/>
          <w:iCs/>
          <w:sz w:val="24"/>
          <w:szCs w:val="24"/>
        </w:rPr>
        <w:t>технического</w:t>
      </w:r>
      <w:r w:rsidR="007B71A3" w:rsidRPr="00273A26">
        <w:rPr>
          <w:bCs/>
          <w:iCs/>
          <w:sz w:val="24"/>
          <w:szCs w:val="24"/>
        </w:rPr>
        <w:t xml:space="preserve"> </w:t>
      </w:r>
      <w:r w:rsidRPr="00273A26">
        <w:rPr>
          <w:bCs/>
          <w:iCs/>
          <w:sz w:val="24"/>
          <w:szCs w:val="24"/>
        </w:rPr>
        <w:t xml:space="preserve">задания </w:t>
      </w:r>
      <w:r w:rsidR="0054498E" w:rsidRPr="00273A26">
        <w:rPr>
          <w:bCs/>
          <w:iCs/>
          <w:sz w:val="24"/>
          <w:szCs w:val="24"/>
        </w:rPr>
        <w:t>на</w:t>
      </w:r>
      <w:r w:rsidR="00D317B8" w:rsidRPr="00273A26">
        <w:rPr>
          <w:bCs/>
          <w:iCs/>
          <w:sz w:val="24"/>
          <w:szCs w:val="24"/>
        </w:rPr>
        <w:t xml:space="preserve"> установку системы кондиционирования ООО «</w:t>
      </w:r>
      <w:proofErr w:type="spellStart"/>
      <w:r w:rsidR="00D317B8" w:rsidRPr="00273A26">
        <w:rPr>
          <w:bCs/>
          <w:iCs/>
          <w:sz w:val="24"/>
          <w:szCs w:val="24"/>
        </w:rPr>
        <w:t>ОнегаПалас</w:t>
      </w:r>
      <w:proofErr w:type="spellEnd"/>
      <w:r w:rsidR="00D317B8" w:rsidRPr="00273A26">
        <w:rPr>
          <w:bCs/>
          <w:iCs/>
          <w:sz w:val="24"/>
          <w:szCs w:val="24"/>
        </w:rPr>
        <w:t>».</w:t>
      </w:r>
    </w:p>
    <w:p w14:paraId="7F06C41F" w14:textId="261621DC" w:rsidR="00237353" w:rsidRPr="00273A26" w:rsidRDefault="004B2423" w:rsidP="007B71A3">
      <w:pPr>
        <w:ind w:firstLine="708"/>
        <w:rPr>
          <w:sz w:val="24"/>
          <w:szCs w:val="24"/>
        </w:rPr>
      </w:pPr>
      <w:r w:rsidRPr="00273A26">
        <w:rPr>
          <w:sz w:val="24"/>
          <w:szCs w:val="24"/>
        </w:rPr>
        <w:t>Предлагаемая участником размещения цена должна включать в себя</w:t>
      </w:r>
      <w:r w:rsidR="00C1178B" w:rsidRPr="00273A26">
        <w:rPr>
          <w:sz w:val="24"/>
          <w:szCs w:val="24"/>
        </w:rPr>
        <w:t>:</w:t>
      </w:r>
      <w:r w:rsidRPr="00273A26">
        <w:rPr>
          <w:sz w:val="24"/>
          <w:szCs w:val="24"/>
        </w:rPr>
        <w:t xml:space="preserve"> страховые сборы, таможенные расходы (если они есть), </w:t>
      </w:r>
      <w:r w:rsidR="009D5992" w:rsidRPr="00273A26">
        <w:rPr>
          <w:sz w:val="24"/>
          <w:szCs w:val="24"/>
        </w:rPr>
        <w:t xml:space="preserve">доставку, </w:t>
      </w:r>
      <w:r w:rsidRPr="00273A26">
        <w:rPr>
          <w:sz w:val="24"/>
          <w:szCs w:val="24"/>
        </w:rPr>
        <w:t xml:space="preserve">стоимость работ и другие накладные расходы </w:t>
      </w:r>
      <w:r w:rsidR="0071544E" w:rsidRPr="00273A26">
        <w:rPr>
          <w:sz w:val="24"/>
          <w:szCs w:val="24"/>
        </w:rPr>
        <w:t>«Исполнителя».</w:t>
      </w:r>
    </w:p>
    <w:p w14:paraId="7C448AC6" w14:textId="77777777" w:rsidR="003F1329" w:rsidRPr="00273A26" w:rsidRDefault="00DC2424" w:rsidP="005266AF">
      <w:pPr>
        <w:pStyle w:val="af2"/>
        <w:numPr>
          <w:ilvl w:val="2"/>
          <w:numId w:val="19"/>
        </w:numPr>
        <w:tabs>
          <w:tab w:val="left" w:pos="709"/>
        </w:tabs>
        <w:spacing w:line="240" w:lineRule="auto"/>
        <w:ind w:left="0" w:firstLine="0"/>
        <w:rPr>
          <w:sz w:val="24"/>
          <w:szCs w:val="24"/>
        </w:rPr>
      </w:pPr>
      <w:r w:rsidRPr="00273A26">
        <w:rPr>
          <w:sz w:val="24"/>
          <w:szCs w:val="24"/>
        </w:rPr>
        <w:t>Заказчик принимает на себя оплату расходов за электроэнергию</w:t>
      </w:r>
      <w:r w:rsidR="00E905CA" w:rsidRPr="00273A26">
        <w:rPr>
          <w:sz w:val="24"/>
          <w:szCs w:val="24"/>
        </w:rPr>
        <w:t>, потребляемую</w:t>
      </w:r>
      <w:r w:rsidRPr="00273A26">
        <w:rPr>
          <w:sz w:val="24"/>
          <w:szCs w:val="24"/>
        </w:rPr>
        <w:t xml:space="preserve"> Исполнителем в процессе выполнения работ в соответствии с Договором</w:t>
      </w:r>
      <w:r w:rsidR="00156D38" w:rsidRPr="00273A26">
        <w:rPr>
          <w:sz w:val="24"/>
          <w:szCs w:val="24"/>
        </w:rPr>
        <w:t>;</w:t>
      </w:r>
    </w:p>
    <w:p w14:paraId="6373FBAD" w14:textId="77777777" w:rsidR="00281AC8" w:rsidRPr="00273A26" w:rsidRDefault="00281AC8" w:rsidP="00273A26">
      <w:pPr>
        <w:ind w:firstLine="708"/>
        <w:rPr>
          <w:sz w:val="24"/>
          <w:szCs w:val="24"/>
        </w:rPr>
      </w:pPr>
      <w:r w:rsidRPr="00273A26">
        <w:rPr>
          <w:sz w:val="24"/>
          <w:szCs w:val="24"/>
        </w:rPr>
        <w:t>В течение 7-ми (семи) рабочих дней с момента подписания сторонами Договора Заказчик перечисляет на расчетный счет Подрядчика авансовый платеж в размере 60% от Цены Договора, на основании выставленного Подрядчиком счета.</w:t>
      </w:r>
    </w:p>
    <w:p w14:paraId="551B9918" w14:textId="77777777" w:rsidR="00273A26" w:rsidRPr="00273A26" w:rsidRDefault="00281AC8" w:rsidP="00273A26">
      <w:pPr>
        <w:ind w:firstLine="708"/>
        <w:rPr>
          <w:sz w:val="24"/>
          <w:szCs w:val="24"/>
        </w:rPr>
      </w:pPr>
      <w:r w:rsidRPr="00273A26">
        <w:rPr>
          <w:sz w:val="24"/>
          <w:szCs w:val="24"/>
        </w:rPr>
        <w:t>Оставшиеся 40% от Цены Договора, Заказчик перечисляет на расчетный счет Подрядчика в течение 14 (четырнадцати) рабочих дней с момента подписания сторонами акта сдачи-приемки выполненных работ (форма КС-2), справки о стоимости работ (форма КС-3) и передаче Заказчику УПД на поставляемое оборудование.</w:t>
      </w:r>
    </w:p>
    <w:p w14:paraId="220BF5BB" w14:textId="0BAAA059" w:rsidR="00C473ED" w:rsidRPr="00273A26" w:rsidRDefault="00273A26" w:rsidP="00273A26">
      <w:pPr>
        <w:ind w:firstLine="0"/>
        <w:rPr>
          <w:sz w:val="24"/>
          <w:szCs w:val="24"/>
        </w:rPr>
      </w:pPr>
      <w:r w:rsidRPr="00273A26">
        <w:rPr>
          <w:b/>
          <w:sz w:val="24"/>
          <w:szCs w:val="24"/>
        </w:rPr>
        <w:t>2.2.3</w:t>
      </w:r>
      <w:r w:rsidRPr="00273A26">
        <w:rPr>
          <w:sz w:val="24"/>
          <w:szCs w:val="24"/>
        </w:rPr>
        <w:t xml:space="preserve">   В Цену Договора включены стоимость работ, оборудования и материалов, расходы по доставке, разгрузке и складированию оборудования и материалов, расходы, связанные с обеспечением объекта рабочими, затраты на вывоз и утилизацию строительного мусора и ТБО, накладные расходы Подрядчика, а также все налоги и сборы, другие затраты, прямо не поименованные в Договоре, но необходимость которых вызвана выполнением обязательств Подрядчика по Договору.</w:t>
      </w:r>
    </w:p>
    <w:p w14:paraId="40102889" w14:textId="0ABC048B" w:rsidR="00273A26" w:rsidRDefault="00273A26" w:rsidP="00C473ED">
      <w:pPr>
        <w:pStyle w:val="af2"/>
        <w:ind w:left="480" w:firstLine="0"/>
        <w:rPr>
          <w:sz w:val="24"/>
          <w:szCs w:val="24"/>
        </w:rPr>
      </w:pPr>
    </w:p>
    <w:p w14:paraId="6A06FB4C" w14:textId="209FA161" w:rsidR="00273A26" w:rsidRDefault="00273A26" w:rsidP="00C473ED">
      <w:pPr>
        <w:pStyle w:val="af2"/>
        <w:ind w:left="480" w:firstLine="0"/>
        <w:rPr>
          <w:sz w:val="24"/>
          <w:szCs w:val="24"/>
        </w:rPr>
      </w:pPr>
    </w:p>
    <w:p w14:paraId="26FECC73" w14:textId="2A905E8B" w:rsidR="00273A26" w:rsidRDefault="00273A26" w:rsidP="00C473ED">
      <w:pPr>
        <w:pStyle w:val="af2"/>
        <w:ind w:left="480" w:firstLine="0"/>
        <w:rPr>
          <w:sz w:val="24"/>
          <w:szCs w:val="24"/>
        </w:rPr>
      </w:pPr>
    </w:p>
    <w:p w14:paraId="7F87D289" w14:textId="77777777" w:rsidR="00273A26" w:rsidRDefault="00273A26" w:rsidP="00C473ED">
      <w:pPr>
        <w:pStyle w:val="af2"/>
        <w:ind w:left="480" w:firstLine="0"/>
        <w:rPr>
          <w:color w:val="FF0000"/>
          <w:sz w:val="24"/>
          <w:szCs w:val="24"/>
        </w:rPr>
      </w:pPr>
    </w:p>
    <w:p w14:paraId="00180351" w14:textId="77777777" w:rsidR="00E61DF3" w:rsidRPr="004B2423" w:rsidRDefault="00E61DF3" w:rsidP="00601B62">
      <w:pPr>
        <w:pStyle w:val="af2"/>
        <w:numPr>
          <w:ilvl w:val="0"/>
          <w:numId w:val="16"/>
        </w:numPr>
        <w:tabs>
          <w:tab w:val="num" w:pos="567"/>
        </w:tabs>
        <w:spacing w:line="240" w:lineRule="auto"/>
        <w:ind w:left="0" w:firstLine="0"/>
        <w:jc w:val="left"/>
        <w:rPr>
          <w:b/>
          <w:sz w:val="24"/>
          <w:szCs w:val="24"/>
        </w:rPr>
      </w:pP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r w:rsidRPr="004B2423">
        <w:rPr>
          <w:b/>
          <w:sz w:val="24"/>
          <w:szCs w:val="24"/>
        </w:rPr>
        <w:t>Требования к Участникам и документы, подлежащие предоставлению</w:t>
      </w:r>
      <w:bookmarkEnd w:id="29"/>
    </w:p>
    <w:p w14:paraId="3443DEB1" w14:textId="77777777" w:rsidR="004B2423" w:rsidRPr="004B2423" w:rsidRDefault="004B2423" w:rsidP="002F22F0">
      <w:pPr>
        <w:pStyle w:val="af2"/>
        <w:keepNext/>
        <w:suppressAutoHyphens/>
        <w:spacing w:line="240" w:lineRule="auto"/>
        <w:ind w:firstLine="0"/>
        <w:contextualSpacing w:val="0"/>
        <w:outlineLvl w:val="1"/>
        <w:rPr>
          <w:b/>
          <w:bCs/>
          <w:snapToGrid w:val="0"/>
          <w:vanish/>
          <w:sz w:val="24"/>
          <w:szCs w:val="24"/>
        </w:rPr>
      </w:pPr>
      <w:bookmarkStart w:id="36" w:name="_Toc251847615"/>
      <w:bookmarkStart w:id="37" w:name="_Ref93088240"/>
      <w:bookmarkStart w:id="38" w:name="_Toc189545078"/>
    </w:p>
    <w:p w14:paraId="2AC302D9" w14:textId="77777777" w:rsidR="00E61DF3" w:rsidRPr="00980C05" w:rsidRDefault="00E61DF3" w:rsidP="00B214FB">
      <w:pPr>
        <w:pStyle w:val="23"/>
        <w:numPr>
          <w:ilvl w:val="1"/>
          <w:numId w:val="20"/>
        </w:numPr>
        <w:spacing w:before="0" w:after="0"/>
        <w:rPr>
          <w:rFonts w:ascii="Times New Roman" w:hAnsi="Times New Roman"/>
          <w:sz w:val="24"/>
          <w:szCs w:val="24"/>
        </w:rPr>
      </w:pPr>
      <w:r w:rsidRPr="00BA08E8">
        <w:rPr>
          <w:rFonts w:ascii="Times New Roman" w:hAnsi="Times New Roman"/>
          <w:sz w:val="24"/>
          <w:szCs w:val="24"/>
        </w:rPr>
        <w:t>Требования к Участникам</w:t>
      </w:r>
      <w:bookmarkEnd w:id="36"/>
      <w:r w:rsidRPr="00BA08E8">
        <w:rPr>
          <w:rFonts w:ascii="Times New Roman" w:hAnsi="Times New Roman"/>
          <w:sz w:val="24"/>
          <w:szCs w:val="24"/>
        </w:rPr>
        <w:t xml:space="preserve"> </w:t>
      </w:r>
    </w:p>
    <w:p w14:paraId="1650F815"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7"/>
      <w:bookmarkEnd w:id="38"/>
    </w:p>
    <w:p w14:paraId="3B49E86A" w14:textId="77777777"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14:paraId="1D65F97C" w14:textId="0F433A30" w:rsidR="00DD07C4" w:rsidRDefault="00A000B7" w:rsidP="00F87734">
      <w:pPr>
        <w:pStyle w:val="af8"/>
        <w:rPr>
          <w:sz w:val="24"/>
          <w:szCs w:val="24"/>
        </w:rPr>
      </w:pPr>
      <w:r>
        <w:rPr>
          <w:sz w:val="24"/>
          <w:szCs w:val="24"/>
        </w:rPr>
        <w:t>Р</w:t>
      </w:r>
      <w:r w:rsidR="00DD07C4" w:rsidRPr="00110E47">
        <w:rPr>
          <w:sz w:val="24"/>
          <w:szCs w:val="24"/>
        </w:rPr>
        <w:t>аботать на Российском рын</w:t>
      </w:r>
      <w:r w:rsidR="00CF37B5">
        <w:rPr>
          <w:sz w:val="24"/>
          <w:szCs w:val="24"/>
        </w:rPr>
        <w:t xml:space="preserve">ке не </w:t>
      </w:r>
      <w:r w:rsidR="00CF37B5" w:rsidRPr="002B47A1">
        <w:rPr>
          <w:sz w:val="24"/>
          <w:szCs w:val="24"/>
        </w:rPr>
        <w:t xml:space="preserve">менее </w:t>
      </w:r>
      <w:r w:rsidR="00F87734">
        <w:rPr>
          <w:sz w:val="24"/>
          <w:szCs w:val="24"/>
          <w:lang w:val="ru-RU"/>
        </w:rPr>
        <w:t>3</w:t>
      </w:r>
      <w:r w:rsidR="009229DC" w:rsidRPr="009229DC">
        <w:rPr>
          <w:sz w:val="24"/>
          <w:szCs w:val="24"/>
        </w:rPr>
        <w:t xml:space="preserve"> (</w:t>
      </w:r>
      <w:r w:rsidR="00F87734">
        <w:rPr>
          <w:sz w:val="24"/>
          <w:szCs w:val="24"/>
          <w:lang w:val="ru-RU"/>
        </w:rPr>
        <w:t>трех</w:t>
      </w:r>
      <w:r w:rsidR="009229DC">
        <w:rPr>
          <w:sz w:val="24"/>
          <w:szCs w:val="24"/>
        </w:rPr>
        <w:t>)</w:t>
      </w:r>
      <w:r w:rsidR="009229DC" w:rsidRPr="009229DC">
        <w:rPr>
          <w:sz w:val="24"/>
          <w:szCs w:val="24"/>
        </w:rPr>
        <w:t xml:space="preserve"> </w:t>
      </w:r>
      <w:r w:rsidR="00DD07C4" w:rsidRPr="002B47A1">
        <w:rPr>
          <w:sz w:val="24"/>
          <w:szCs w:val="24"/>
        </w:rPr>
        <w:t>лет</w:t>
      </w:r>
      <w:r w:rsidR="00057FC1">
        <w:rPr>
          <w:sz w:val="24"/>
          <w:szCs w:val="24"/>
        </w:rPr>
        <w:t xml:space="preserve"> и </w:t>
      </w:r>
      <w:r w:rsidR="00DD07C4" w:rsidRPr="00110E47">
        <w:rPr>
          <w:sz w:val="24"/>
          <w:szCs w:val="24"/>
        </w:rPr>
        <w:t xml:space="preserve">соответствовать требованию об отсутствии фактов нарушения обязательств по договорам </w:t>
      </w:r>
      <w:r w:rsidR="00F87734" w:rsidRPr="00F87734">
        <w:rPr>
          <w:sz w:val="24"/>
          <w:szCs w:val="24"/>
        </w:rPr>
        <w:t>с компаниями, входящими в реестр корпоративной собственности АФК «Система</w:t>
      </w:r>
      <w:r w:rsidR="00F87734" w:rsidRPr="00F87734">
        <w:rPr>
          <w:sz w:val="24"/>
          <w:szCs w:val="24"/>
          <w:lang w:val="ru-RU"/>
        </w:rPr>
        <w:t>»</w:t>
      </w:r>
      <w:r w:rsidR="00E0476E">
        <w:rPr>
          <w:sz w:val="24"/>
          <w:szCs w:val="24"/>
        </w:rPr>
        <w:t>;</w:t>
      </w:r>
    </w:p>
    <w:p w14:paraId="6C20CEC1" w14:textId="77777777"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14:paraId="41A8B19B" w14:textId="77777777"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A000B7">
        <w:rPr>
          <w:sz w:val="24"/>
          <w:szCs w:val="24"/>
        </w:rPr>
        <w:t>25 (</w:t>
      </w:r>
      <w:r w:rsidR="00110E47" w:rsidRPr="004B3273">
        <w:rPr>
          <w:sz w:val="24"/>
          <w:szCs w:val="24"/>
        </w:rPr>
        <w:t>двадцать пять</w:t>
      </w:r>
      <w:r w:rsidR="00A000B7">
        <w:rPr>
          <w:sz w:val="24"/>
          <w:szCs w:val="24"/>
        </w:rPr>
        <w:t>)</w:t>
      </w:r>
      <w:r w:rsidR="00110E47" w:rsidRPr="004B3273">
        <w:rPr>
          <w:sz w:val="24"/>
          <w:szCs w:val="24"/>
        </w:rPr>
        <w:t xml:space="preserve">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14:paraId="7FB26BEF" w14:textId="77777777"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14:paraId="7AE3ADDA" w14:textId="77777777" w:rsidR="007F4BAF" w:rsidRDefault="006C2EF3" w:rsidP="007F4BAF">
      <w:pPr>
        <w:pStyle w:val="af2"/>
        <w:numPr>
          <w:ilvl w:val="0"/>
          <w:numId w:val="13"/>
        </w:numPr>
        <w:spacing w:line="240" w:lineRule="auto"/>
        <w:ind w:left="0" w:firstLine="0"/>
        <w:rPr>
          <w:bCs/>
          <w:iCs/>
          <w:sz w:val="24"/>
          <w:szCs w:val="24"/>
        </w:rPr>
      </w:pPr>
      <w:r>
        <w:rPr>
          <w:bCs/>
          <w:iCs/>
          <w:sz w:val="24"/>
          <w:szCs w:val="24"/>
        </w:rPr>
        <w:t>Основной или дополнительный вид</w:t>
      </w:r>
      <w:r w:rsidR="00D8129D" w:rsidRPr="000D1D0A">
        <w:rPr>
          <w:bCs/>
          <w:iCs/>
          <w:sz w:val="24"/>
          <w:szCs w:val="24"/>
        </w:rPr>
        <w:t xml:space="preserve"> деятельности Участника должен соответствовать предмету закупки;</w:t>
      </w:r>
    </w:p>
    <w:p w14:paraId="0B91721E" w14:textId="77777777" w:rsidR="003A04B1" w:rsidRDefault="003A04B1" w:rsidP="003A04B1">
      <w:pPr>
        <w:tabs>
          <w:tab w:val="num" w:pos="0"/>
        </w:tabs>
        <w:spacing w:line="240" w:lineRule="auto"/>
        <w:ind w:firstLine="0"/>
        <w:rPr>
          <w:sz w:val="24"/>
          <w:szCs w:val="24"/>
        </w:rPr>
      </w:pPr>
    </w:p>
    <w:p w14:paraId="65D3AE5B" w14:textId="657C6058" w:rsidR="003A04B1" w:rsidRDefault="003A04B1" w:rsidP="003A04B1">
      <w:pPr>
        <w:tabs>
          <w:tab w:val="num" w:pos="0"/>
        </w:tabs>
        <w:spacing w:line="240" w:lineRule="auto"/>
        <w:ind w:firstLine="0"/>
        <w:rPr>
          <w:sz w:val="24"/>
          <w:szCs w:val="24"/>
        </w:rPr>
      </w:pPr>
      <w:r>
        <w:rPr>
          <w:sz w:val="24"/>
          <w:szCs w:val="24"/>
        </w:rPr>
        <w:tab/>
      </w:r>
      <w:r w:rsidRPr="003A04B1">
        <w:rPr>
          <w:sz w:val="24"/>
          <w:szCs w:val="24"/>
        </w:rPr>
        <w:t xml:space="preserve">Претендент должен также </w:t>
      </w:r>
      <w:r w:rsidR="00E152EF">
        <w:rPr>
          <w:sz w:val="24"/>
          <w:szCs w:val="24"/>
        </w:rPr>
        <w:t>соответствовать</w:t>
      </w:r>
      <w:r w:rsidRPr="003A04B1">
        <w:rPr>
          <w:sz w:val="24"/>
          <w:szCs w:val="24"/>
        </w:rPr>
        <w:t xml:space="preserve"> следующим </w:t>
      </w:r>
      <w:r w:rsidR="00F15F82">
        <w:rPr>
          <w:sz w:val="24"/>
          <w:szCs w:val="24"/>
        </w:rPr>
        <w:t>т</w:t>
      </w:r>
      <w:r w:rsidRPr="00F15F82">
        <w:rPr>
          <w:sz w:val="24"/>
          <w:szCs w:val="24"/>
        </w:rPr>
        <w:t>ребованиям</w:t>
      </w:r>
      <w:r w:rsidR="00BE2CB8">
        <w:rPr>
          <w:sz w:val="24"/>
          <w:szCs w:val="24"/>
        </w:rPr>
        <w:t xml:space="preserve"> </w:t>
      </w:r>
      <w:r w:rsidRPr="003A04B1">
        <w:rPr>
          <w:sz w:val="24"/>
          <w:szCs w:val="24"/>
        </w:rPr>
        <w:t>в рамках проводимого запроса предложений:</w:t>
      </w:r>
    </w:p>
    <w:p w14:paraId="04D4C183" w14:textId="77777777" w:rsidR="00AD3C11" w:rsidRDefault="00AD3C11" w:rsidP="003A04B1">
      <w:pPr>
        <w:tabs>
          <w:tab w:val="num" w:pos="0"/>
        </w:tabs>
        <w:spacing w:line="240" w:lineRule="auto"/>
        <w:ind w:firstLine="0"/>
        <w:rPr>
          <w:sz w:val="24"/>
          <w:szCs w:val="24"/>
        </w:rPr>
      </w:pPr>
    </w:p>
    <w:p w14:paraId="71107A01" w14:textId="7757BB02" w:rsidR="00923A96" w:rsidRDefault="00E85F53" w:rsidP="00B214FB">
      <w:pPr>
        <w:pStyle w:val="af2"/>
        <w:numPr>
          <w:ilvl w:val="0"/>
          <w:numId w:val="17"/>
        </w:numPr>
        <w:spacing w:line="240" w:lineRule="auto"/>
        <w:ind w:left="0" w:firstLine="0"/>
        <w:rPr>
          <w:bCs/>
          <w:iCs/>
          <w:sz w:val="24"/>
          <w:szCs w:val="24"/>
        </w:rPr>
      </w:pPr>
      <w:r w:rsidRPr="00E85F53">
        <w:rPr>
          <w:bCs/>
          <w:iCs/>
          <w:sz w:val="24"/>
          <w:szCs w:val="24"/>
        </w:rPr>
        <w:t xml:space="preserve">Сотрудники </w:t>
      </w:r>
      <w:r w:rsidR="004D4AA4">
        <w:rPr>
          <w:bCs/>
          <w:iCs/>
          <w:sz w:val="24"/>
          <w:szCs w:val="24"/>
          <w:lang w:val="ru-RU"/>
        </w:rPr>
        <w:t>Исполнителя</w:t>
      </w:r>
      <w:r w:rsidRPr="00E85F53">
        <w:rPr>
          <w:bCs/>
          <w:iCs/>
          <w:sz w:val="24"/>
          <w:szCs w:val="24"/>
        </w:rPr>
        <w:t>, в случае, если требует законодательство РФ, должны иметь разрешения, аттестации, свидетельства и иные документы</w:t>
      </w:r>
      <w:r w:rsidR="007F444A">
        <w:rPr>
          <w:bCs/>
          <w:iCs/>
          <w:sz w:val="24"/>
          <w:szCs w:val="24"/>
        </w:rPr>
        <w:t>,</w:t>
      </w:r>
      <w:r w:rsidRPr="00E85F53">
        <w:rPr>
          <w:bCs/>
          <w:iCs/>
          <w:sz w:val="24"/>
          <w:szCs w:val="24"/>
        </w:rPr>
        <w:t xml:space="preserve"> </w:t>
      </w:r>
      <w:r w:rsidR="007F444A">
        <w:rPr>
          <w:bCs/>
          <w:iCs/>
          <w:sz w:val="24"/>
          <w:szCs w:val="24"/>
        </w:rPr>
        <w:t>о</w:t>
      </w:r>
      <w:r w:rsidRPr="00E85F53">
        <w:rPr>
          <w:bCs/>
          <w:iCs/>
          <w:sz w:val="24"/>
          <w:szCs w:val="24"/>
        </w:rPr>
        <w:t xml:space="preserve">пределенные нормативными актами, позволяющие им осуществлять соответствующий вид деятельности. Иностранные граждане должны иметь разрешение на проживание и работу в РФ.  </w:t>
      </w:r>
    </w:p>
    <w:p w14:paraId="58CB81A1" w14:textId="53335ABD" w:rsidR="007F444A" w:rsidRDefault="00E04D2E" w:rsidP="00B214FB">
      <w:pPr>
        <w:pStyle w:val="af2"/>
        <w:numPr>
          <w:ilvl w:val="0"/>
          <w:numId w:val="17"/>
        </w:numPr>
        <w:spacing w:line="240" w:lineRule="auto"/>
        <w:ind w:left="0" w:firstLine="0"/>
        <w:rPr>
          <w:bCs/>
          <w:iCs/>
          <w:sz w:val="24"/>
          <w:szCs w:val="24"/>
        </w:rPr>
      </w:pPr>
      <w:r w:rsidRPr="003528A6">
        <w:rPr>
          <w:sz w:val="24"/>
          <w:szCs w:val="24"/>
        </w:rPr>
        <w:t>Обладать необходимыми профессиональными знаниями, опытом и репутацией –не менее трёх специалистов с высшим профильным образованием</w:t>
      </w:r>
      <w:r w:rsidR="007F444A" w:rsidRPr="00BE2CB8">
        <w:rPr>
          <w:bCs/>
          <w:iCs/>
          <w:sz w:val="24"/>
          <w:szCs w:val="24"/>
        </w:rPr>
        <w:t>.</w:t>
      </w:r>
    </w:p>
    <w:p w14:paraId="742CECCF" w14:textId="03C8228B" w:rsidR="00E04D2E" w:rsidRPr="00BE2CB8" w:rsidRDefault="00E04D2E" w:rsidP="00B214FB">
      <w:pPr>
        <w:pStyle w:val="af2"/>
        <w:numPr>
          <w:ilvl w:val="0"/>
          <w:numId w:val="17"/>
        </w:numPr>
        <w:spacing w:line="240" w:lineRule="auto"/>
        <w:ind w:left="0" w:firstLine="0"/>
        <w:rPr>
          <w:bCs/>
          <w:iCs/>
          <w:sz w:val="24"/>
          <w:szCs w:val="24"/>
        </w:rPr>
      </w:pPr>
      <w:r w:rsidRPr="003528A6">
        <w:rPr>
          <w:sz w:val="24"/>
          <w:szCs w:val="24"/>
        </w:rPr>
        <w:t>Предоставить отзывы о выполненных организацией работах, анал</w:t>
      </w:r>
      <w:r>
        <w:rPr>
          <w:sz w:val="24"/>
          <w:szCs w:val="24"/>
        </w:rPr>
        <w:t>огичных указанным за период 201</w:t>
      </w:r>
      <w:r w:rsidR="00BF2F64">
        <w:rPr>
          <w:sz w:val="24"/>
          <w:szCs w:val="24"/>
          <w:lang w:val="ru-RU"/>
        </w:rPr>
        <w:t>9</w:t>
      </w:r>
      <w:r w:rsidRPr="003528A6">
        <w:rPr>
          <w:sz w:val="24"/>
          <w:szCs w:val="24"/>
        </w:rPr>
        <w:t>-20</w:t>
      </w:r>
      <w:r w:rsidR="00335E05">
        <w:rPr>
          <w:sz w:val="24"/>
          <w:szCs w:val="24"/>
          <w:lang w:val="ru-RU"/>
        </w:rPr>
        <w:t>2</w:t>
      </w:r>
      <w:r w:rsidR="00BF2F64">
        <w:rPr>
          <w:sz w:val="24"/>
          <w:szCs w:val="24"/>
          <w:lang w:val="ru-RU"/>
        </w:rPr>
        <w:t>1</w:t>
      </w:r>
      <w:r w:rsidR="00335E05">
        <w:rPr>
          <w:sz w:val="24"/>
          <w:szCs w:val="24"/>
          <w:lang w:val="ru-RU"/>
        </w:rPr>
        <w:t>г</w:t>
      </w:r>
      <w:r w:rsidRPr="003528A6">
        <w:rPr>
          <w:sz w:val="24"/>
          <w:szCs w:val="24"/>
        </w:rPr>
        <w:t>г</w:t>
      </w:r>
      <w:r>
        <w:rPr>
          <w:sz w:val="24"/>
          <w:szCs w:val="24"/>
          <w:lang w:val="ru-RU"/>
        </w:rPr>
        <w:t>.</w:t>
      </w:r>
    </w:p>
    <w:p w14:paraId="49112662" w14:textId="77777777" w:rsidR="00742618" w:rsidRPr="00742618" w:rsidRDefault="00742618" w:rsidP="00742618">
      <w:pPr>
        <w:pStyle w:val="af2"/>
        <w:spacing w:line="240" w:lineRule="auto"/>
        <w:ind w:left="0" w:firstLine="0"/>
        <w:rPr>
          <w:bCs/>
          <w:iCs/>
          <w:sz w:val="24"/>
          <w:szCs w:val="24"/>
        </w:rPr>
      </w:pPr>
    </w:p>
    <w:p w14:paraId="16B421F4"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t>Требования к документам</w:t>
      </w:r>
      <w:bookmarkEnd w:id="39"/>
      <w:bookmarkEnd w:id="40"/>
      <w:bookmarkEnd w:id="41"/>
      <w:bookmarkEnd w:id="42"/>
      <w:bookmarkEnd w:id="43"/>
    </w:p>
    <w:p w14:paraId="1787599F" w14:textId="77777777" w:rsidR="00E911CB" w:rsidRPr="003D5238" w:rsidRDefault="00E61DF3" w:rsidP="003D5238">
      <w:pPr>
        <w:tabs>
          <w:tab w:val="num" w:pos="0"/>
        </w:tabs>
        <w:spacing w:line="240" w:lineRule="auto"/>
        <w:ind w:firstLine="0"/>
        <w:rPr>
          <w:b/>
          <w:sz w:val="24"/>
          <w:szCs w:val="24"/>
        </w:rPr>
      </w:pPr>
      <w:r w:rsidRPr="00BA08E8">
        <w:rPr>
          <w:b/>
          <w:sz w:val="24"/>
          <w:szCs w:val="24"/>
        </w:rPr>
        <w:t>Подтверждение соответствия Учас</w:t>
      </w:r>
      <w:r w:rsidR="003D5238">
        <w:rPr>
          <w:b/>
          <w:sz w:val="24"/>
          <w:szCs w:val="24"/>
        </w:rPr>
        <w:t>тника установленным требованиям</w:t>
      </w:r>
    </w:p>
    <w:p w14:paraId="3E85E348" w14:textId="77777777" w:rsidR="00E61DF3" w:rsidRPr="00E911CB" w:rsidRDefault="00E61DF3" w:rsidP="003D5238">
      <w:pPr>
        <w:pStyle w:val="af2"/>
        <w:numPr>
          <w:ilvl w:val="2"/>
          <w:numId w:val="16"/>
        </w:numPr>
        <w:spacing w:line="240" w:lineRule="auto"/>
        <w:ind w:left="0" w:firstLine="0"/>
        <w:rPr>
          <w:sz w:val="24"/>
          <w:szCs w:val="24"/>
        </w:rPr>
      </w:pPr>
      <w:r w:rsidRPr="00E911CB">
        <w:rPr>
          <w:sz w:val="24"/>
          <w:szCs w:val="24"/>
        </w:rPr>
        <w:t>Участник должен включить в состав П</w:t>
      </w:r>
      <w:r w:rsidR="003D5238">
        <w:rPr>
          <w:sz w:val="24"/>
          <w:szCs w:val="24"/>
        </w:rPr>
        <w:t xml:space="preserve">редложения следующие документы, </w:t>
      </w:r>
      <w:r w:rsidRPr="00E911CB">
        <w:rPr>
          <w:sz w:val="24"/>
          <w:szCs w:val="24"/>
        </w:rPr>
        <w:t>подтверждающие его соответствие вышеуказанным требованиям:</w:t>
      </w:r>
    </w:p>
    <w:p w14:paraId="316D15AD"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14:paraId="40E5637E"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14:paraId="3B26A3DA" w14:textId="77777777"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14:paraId="5468BC2F" w14:textId="77777777" w:rsidR="005619BE"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14:paraId="510836AF" w14:textId="293FF654" w:rsidR="005619BE" w:rsidRPr="00BA08E8"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в</w:t>
      </w:r>
      <w:r w:rsidR="005619BE" w:rsidRPr="005619BE">
        <w:rPr>
          <w:sz w:val="24"/>
          <w:szCs w:val="24"/>
        </w:rPr>
        <w:t xml:space="preserve">ыписку из ЕГРЮЛ </w:t>
      </w:r>
      <w:r w:rsidR="00BE2CB8">
        <w:rPr>
          <w:sz w:val="24"/>
          <w:szCs w:val="24"/>
        </w:rPr>
        <w:t xml:space="preserve">на дату не ранее чем </w:t>
      </w:r>
      <w:r w:rsidR="00BF2F64">
        <w:rPr>
          <w:sz w:val="24"/>
          <w:szCs w:val="24"/>
        </w:rPr>
        <w:t>20</w:t>
      </w:r>
      <w:r w:rsidR="00BE2CB8">
        <w:rPr>
          <w:sz w:val="24"/>
          <w:szCs w:val="24"/>
        </w:rPr>
        <w:t xml:space="preserve"> </w:t>
      </w:r>
      <w:r w:rsidR="00BF2F64">
        <w:rPr>
          <w:sz w:val="24"/>
          <w:szCs w:val="24"/>
        </w:rPr>
        <w:t>января</w:t>
      </w:r>
      <w:r w:rsidR="00AB3E10">
        <w:rPr>
          <w:sz w:val="24"/>
          <w:szCs w:val="24"/>
        </w:rPr>
        <w:t xml:space="preserve"> 20</w:t>
      </w:r>
      <w:r w:rsidR="00335E05">
        <w:rPr>
          <w:sz w:val="24"/>
          <w:szCs w:val="24"/>
        </w:rPr>
        <w:t>2</w:t>
      </w:r>
      <w:r w:rsidR="00BF2F64">
        <w:rPr>
          <w:sz w:val="24"/>
          <w:szCs w:val="24"/>
        </w:rPr>
        <w:t xml:space="preserve">2 </w:t>
      </w:r>
      <w:r w:rsidR="00AB3E10">
        <w:rPr>
          <w:sz w:val="24"/>
          <w:szCs w:val="24"/>
        </w:rPr>
        <w:t>г</w:t>
      </w:r>
      <w:r w:rsidR="005619BE">
        <w:rPr>
          <w:sz w:val="24"/>
          <w:szCs w:val="24"/>
        </w:rPr>
        <w:t>;</w:t>
      </w:r>
    </w:p>
    <w:p w14:paraId="4326A8B9"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lastRenderedPageBreak/>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3D23902F" w14:textId="2C31EC8F"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85F1FC9"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14:paraId="14532B27" w14:textId="77777777" w:rsid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w:t>
      </w:r>
      <w:r w:rsidR="00057FC1">
        <w:rPr>
          <w:sz w:val="24"/>
          <w:szCs w:val="24"/>
        </w:rPr>
        <w:t xml:space="preserve"> о ликвидации или реорганизации </w:t>
      </w:r>
      <w:r w:rsidR="00676D9D" w:rsidRPr="00BA08E8">
        <w:rPr>
          <w:sz w:val="24"/>
          <w:szCs w:val="24"/>
        </w:rPr>
        <w:t>организации,</w:t>
      </w:r>
      <w:r w:rsidRPr="00BA08E8">
        <w:rPr>
          <w:sz w:val="24"/>
          <w:szCs w:val="24"/>
        </w:rPr>
        <w:t xml:space="preserve"> или ареста ее имущества, подписанную руководителем организации;</w:t>
      </w:r>
    </w:p>
    <w:p w14:paraId="55AB356F" w14:textId="77777777" w:rsidR="00E61DF3" w:rsidRP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676D9D">
        <w:rPr>
          <w:sz w:val="24"/>
          <w:szCs w:val="24"/>
        </w:rPr>
        <w:t xml:space="preserve">справку о выполнении аналогичных по характеру и объему договоров за </w:t>
      </w:r>
      <w:r w:rsidR="00DD07C4" w:rsidRPr="00676D9D">
        <w:rPr>
          <w:sz w:val="24"/>
          <w:szCs w:val="24"/>
        </w:rPr>
        <w:t xml:space="preserve">последние </w:t>
      </w:r>
      <w:r w:rsidR="001F50CD" w:rsidRPr="00676D9D">
        <w:rPr>
          <w:sz w:val="24"/>
          <w:szCs w:val="24"/>
        </w:rPr>
        <w:t>три</w:t>
      </w:r>
      <w:r w:rsidR="00DD07C4" w:rsidRPr="00676D9D">
        <w:rPr>
          <w:sz w:val="24"/>
          <w:szCs w:val="24"/>
        </w:rPr>
        <w:t xml:space="preserve"> года</w:t>
      </w:r>
      <w:r w:rsidR="00676D9D" w:rsidRPr="00676D9D">
        <w:rPr>
          <w:bCs/>
          <w:iCs/>
          <w:sz w:val="24"/>
          <w:szCs w:val="24"/>
        </w:rPr>
        <w:t xml:space="preserve"> и реком</w:t>
      </w:r>
      <w:r w:rsidR="00676D9D">
        <w:rPr>
          <w:bCs/>
          <w:iCs/>
          <w:sz w:val="24"/>
          <w:szCs w:val="24"/>
        </w:rPr>
        <w:t>ендательные</w:t>
      </w:r>
      <w:r w:rsidR="00676D9D" w:rsidRPr="00676D9D">
        <w:rPr>
          <w:bCs/>
          <w:iCs/>
          <w:sz w:val="24"/>
          <w:szCs w:val="24"/>
        </w:rPr>
        <w:t xml:space="preserve"> пи</w:t>
      </w:r>
      <w:r w:rsidR="00676D9D">
        <w:rPr>
          <w:bCs/>
          <w:iCs/>
          <w:sz w:val="24"/>
          <w:szCs w:val="24"/>
        </w:rPr>
        <w:t>сьма</w:t>
      </w:r>
      <w:r w:rsidR="00676D9D" w:rsidRPr="00676D9D">
        <w:rPr>
          <w:bCs/>
          <w:iCs/>
          <w:sz w:val="24"/>
          <w:szCs w:val="24"/>
        </w:rPr>
        <w:t xml:space="preserve"> о ранее выполненных работах</w:t>
      </w:r>
      <w:r w:rsidRPr="00676D9D">
        <w:rPr>
          <w:sz w:val="24"/>
          <w:szCs w:val="24"/>
        </w:rPr>
        <w:t>;</w:t>
      </w:r>
    </w:p>
    <w:p w14:paraId="242DBAFE" w14:textId="30DD6DAE" w:rsidR="00116931" w:rsidRDefault="00116931"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116931">
        <w:rPr>
          <w:sz w:val="24"/>
          <w:szCs w:val="24"/>
        </w:rPr>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упрощен</w:t>
      </w:r>
      <w:r w:rsidR="00835565">
        <w:rPr>
          <w:sz w:val="24"/>
          <w:szCs w:val="24"/>
        </w:rPr>
        <w:t>ному на</w:t>
      </w:r>
      <w:r w:rsidR="00D111DD">
        <w:rPr>
          <w:sz w:val="24"/>
          <w:szCs w:val="24"/>
        </w:rPr>
        <w:t>логу</w:t>
      </w:r>
      <w:r w:rsidR="00900B1A">
        <w:rPr>
          <w:sz w:val="24"/>
          <w:szCs w:val="24"/>
        </w:rPr>
        <w:t xml:space="preserve">, </w:t>
      </w:r>
      <w:r w:rsidR="00900B1A" w:rsidRPr="00900B1A">
        <w:rPr>
          <w:sz w:val="24"/>
          <w:szCs w:val="24"/>
        </w:rPr>
        <w:t>уплачиваемому в связи с применением упрощенной системы налогообложения</w:t>
      </w:r>
      <w:r w:rsidR="00D111DD">
        <w:rPr>
          <w:sz w:val="24"/>
          <w:szCs w:val="24"/>
        </w:rPr>
        <w:t xml:space="preserve"> за 20</w:t>
      </w:r>
      <w:r w:rsidR="00BF2F64">
        <w:rPr>
          <w:sz w:val="24"/>
          <w:szCs w:val="24"/>
        </w:rPr>
        <w:t>20</w:t>
      </w:r>
      <w:r w:rsidR="001E04A4">
        <w:rPr>
          <w:sz w:val="24"/>
          <w:szCs w:val="24"/>
        </w:rPr>
        <w:t xml:space="preserve"> и 20</w:t>
      </w:r>
      <w:r w:rsidR="00335E05">
        <w:rPr>
          <w:sz w:val="24"/>
          <w:szCs w:val="24"/>
        </w:rPr>
        <w:t>2</w:t>
      </w:r>
      <w:r w:rsidR="00BF2F64">
        <w:rPr>
          <w:sz w:val="24"/>
          <w:szCs w:val="24"/>
        </w:rPr>
        <w:t>1</w:t>
      </w:r>
      <w:r w:rsidR="00994858">
        <w:rPr>
          <w:sz w:val="24"/>
          <w:szCs w:val="24"/>
        </w:rPr>
        <w:t xml:space="preserve"> </w:t>
      </w:r>
      <w:proofErr w:type="spellStart"/>
      <w:r w:rsidR="006C2EF3">
        <w:rPr>
          <w:sz w:val="24"/>
          <w:szCs w:val="24"/>
        </w:rPr>
        <w:t>г</w:t>
      </w:r>
      <w:r w:rsidR="001E04A4">
        <w:rPr>
          <w:sz w:val="24"/>
          <w:szCs w:val="24"/>
        </w:rPr>
        <w:t>г</w:t>
      </w:r>
      <w:proofErr w:type="spellEnd"/>
      <w:r w:rsidR="006C2EF3">
        <w:rPr>
          <w:sz w:val="24"/>
          <w:szCs w:val="24"/>
        </w:rPr>
        <w:t>;</w:t>
      </w:r>
      <w:r w:rsidRPr="00116931">
        <w:rPr>
          <w:sz w:val="24"/>
          <w:szCs w:val="24"/>
        </w:rPr>
        <w:t xml:space="preserve"> Если ЮЛ использует ОСНО, необходимо предоставить Декларации по налог</w:t>
      </w:r>
      <w:r w:rsidR="00D111DD">
        <w:rPr>
          <w:sz w:val="24"/>
          <w:szCs w:val="24"/>
        </w:rPr>
        <w:t>у на прибыль за 20</w:t>
      </w:r>
      <w:r w:rsidR="00BF2F64">
        <w:rPr>
          <w:sz w:val="24"/>
          <w:szCs w:val="24"/>
        </w:rPr>
        <w:t>20</w:t>
      </w:r>
      <w:r w:rsidR="00835565">
        <w:rPr>
          <w:sz w:val="24"/>
          <w:szCs w:val="24"/>
        </w:rPr>
        <w:t xml:space="preserve"> </w:t>
      </w:r>
      <w:r w:rsidR="006C2EF3">
        <w:rPr>
          <w:sz w:val="24"/>
          <w:szCs w:val="24"/>
        </w:rPr>
        <w:t xml:space="preserve">и </w:t>
      </w:r>
      <w:r w:rsidR="00D111DD">
        <w:rPr>
          <w:sz w:val="24"/>
          <w:szCs w:val="24"/>
        </w:rPr>
        <w:t>20</w:t>
      </w:r>
      <w:r w:rsidR="00335E05">
        <w:rPr>
          <w:sz w:val="24"/>
          <w:szCs w:val="24"/>
        </w:rPr>
        <w:t>2</w:t>
      </w:r>
      <w:r w:rsidR="00BF2F64">
        <w:rPr>
          <w:sz w:val="24"/>
          <w:szCs w:val="24"/>
        </w:rPr>
        <w:t>1</w:t>
      </w:r>
      <w:r w:rsidRPr="00116931">
        <w:rPr>
          <w:sz w:val="24"/>
          <w:szCs w:val="24"/>
        </w:rPr>
        <w:t xml:space="preserve"> </w:t>
      </w:r>
      <w:r w:rsidR="006C2EF3">
        <w:rPr>
          <w:sz w:val="24"/>
          <w:szCs w:val="24"/>
        </w:rPr>
        <w:t>года, а также</w:t>
      </w:r>
      <w:r w:rsidR="00D111DD">
        <w:rPr>
          <w:sz w:val="24"/>
          <w:szCs w:val="24"/>
        </w:rPr>
        <w:t xml:space="preserve"> Декларации по НДС за 20</w:t>
      </w:r>
      <w:r w:rsidR="00572C03">
        <w:rPr>
          <w:sz w:val="24"/>
          <w:szCs w:val="24"/>
        </w:rPr>
        <w:t>20</w:t>
      </w:r>
      <w:r w:rsidR="00835565">
        <w:rPr>
          <w:sz w:val="24"/>
          <w:szCs w:val="24"/>
        </w:rPr>
        <w:t xml:space="preserve"> </w:t>
      </w:r>
      <w:r w:rsidR="006C2EF3">
        <w:rPr>
          <w:sz w:val="24"/>
          <w:szCs w:val="24"/>
        </w:rPr>
        <w:t xml:space="preserve">и </w:t>
      </w:r>
      <w:r w:rsidR="00D111DD">
        <w:rPr>
          <w:sz w:val="24"/>
          <w:szCs w:val="24"/>
        </w:rPr>
        <w:t>20</w:t>
      </w:r>
      <w:r w:rsidR="00335E05">
        <w:rPr>
          <w:sz w:val="24"/>
          <w:szCs w:val="24"/>
        </w:rPr>
        <w:t>2</w:t>
      </w:r>
      <w:r w:rsidR="00572C03">
        <w:rPr>
          <w:sz w:val="24"/>
          <w:szCs w:val="24"/>
        </w:rPr>
        <w:t>1</w:t>
      </w:r>
      <w:r w:rsidR="005619BE">
        <w:rPr>
          <w:sz w:val="24"/>
          <w:szCs w:val="24"/>
        </w:rPr>
        <w:t xml:space="preserve"> года;</w:t>
      </w:r>
    </w:p>
    <w:p w14:paraId="096B69AF" w14:textId="77777777"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14:paraId="78C21605" w14:textId="631432B1" w:rsidR="009A632B" w:rsidRDefault="005619BE" w:rsidP="009A632B">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 xml:space="preserve">Официальное письмо на бланке компании с подписью </w:t>
      </w:r>
      <w:r w:rsidR="00900B1A">
        <w:rPr>
          <w:sz w:val="24"/>
          <w:szCs w:val="24"/>
        </w:rPr>
        <w:t xml:space="preserve">руководителя </w:t>
      </w:r>
      <w:r w:rsidRPr="005619BE">
        <w:rPr>
          <w:sz w:val="24"/>
          <w:szCs w:val="24"/>
        </w:rPr>
        <w:t>о применении системы налогообложения;</w:t>
      </w:r>
    </w:p>
    <w:p w14:paraId="48D3A78A" w14:textId="2EB47277" w:rsidR="00254F6F" w:rsidRDefault="00254F6F" w:rsidP="009A632B">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Pr="00254F6F">
        <w:rPr>
          <w:sz w:val="24"/>
          <w:szCs w:val="24"/>
        </w:rPr>
        <w:t>опию лицензии</w:t>
      </w:r>
      <w:r w:rsidR="00335E05">
        <w:rPr>
          <w:sz w:val="24"/>
          <w:szCs w:val="24"/>
        </w:rPr>
        <w:t xml:space="preserve"> (если необходимо)</w:t>
      </w:r>
      <w:r w:rsidRPr="00254F6F">
        <w:rPr>
          <w:sz w:val="24"/>
          <w:szCs w:val="24"/>
        </w:rPr>
        <w:t xml:space="preserve"> на виды работ, являющиеся </w:t>
      </w:r>
      <w:r>
        <w:rPr>
          <w:sz w:val="24"/>
          <w:szCs w:val="24"/>
        </w:rPr>
        <w:t>предметом закупки.</w:t>
      </w:r>
    </w:p>
    <w:p w14:paraId="7ACF3E5C" w14:textId="77777777"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 xml:space="preserve">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w:t>
      </w:r>
      <w:proofErr w:type="spellStart"/>
      <w:r w:rsidRPr="002A1B83">
        <w:rPr>
          <w:sz w:val="24"/>
          <w:szCs w:val="24"/>
        </w:rPr>
        <w:t>т.ч</w:t>
      </w:r>
      <w:proofErr w:type="spellEnd"/>
      <w:r w:rsidRPr="002A1B83">
        <w:rPr>
          <w:sz w:val="24"/>
          <w:szCs w:val="24"/>
        </w:rPr>
        <w:t>.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14:paraId="7B983878" w14:textId="77777777"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14:paraId="19BB46E9" w14:textId="77777777" w:rsidR="00682B0E" w:rsidRDefault="005619BE" w:rsidP="00B214FB">
      <w:pPr>
        <w:pStyle w:val="aa"/>
        <w:numPr>
          <w:ilvl w:val="3"/>
          <w:numId w:val="20"/>
        </w:numPr>
        <w:spacing w:line="240" w:lineRule="auto"/>
        <w:ind w:left="1276" w:hanging="850"/>
        <w:rPr>
          <w:sz w:val="24"/>
          <w:szCs w:val="24"/>
        </w:rPr>
      </w:pPr>
      <w:r w:rsidRPr="005619BE">
        <w:rPr>
          <w:sz w:val="24"/>
          <w:szCs w:val="24"/>
        </w:rPr>
        <w:t>банковская гарантия, или</w:t>
      </w:r>
    </w:p>
    <w:p w14:paraId="409C211A" w14:textId="77777777" w:rsidR="00682B0E" w:rsidRDefault="005619BE" w:rsidP="00B214FB">
      <w:pPr>
        <w:pStyle w:val="aa"/>
        <w:numPr>
          <w:ilvl w:val="3"/>
          <w:numId w:val="20"/>
        </w:numPr>
        <w:spacing w:line="240" w:lineRule="auto"/>
        <w:ind w:left="1276" w:hanging="850"/>
        <w:rPr>
          <w:sz w:val="24"/>
          <w:szCs w:val="24"/>
        </w:rPr>
      </w:pPr>
      <w:r w:rsidRPr="00682B0E">
        <w:rPr>
          <w:sz w:val="24"/>
          <w:szCs w:val="24"/>
        </w:rPr>
        <w:t>аккредитив, или</w:t>
      </w:r>
    </w:p>
    <w:p w14:paraId="40AEAEB9" w14:textId="77777777" w:rsidR="00682B0E" w:rsidRDefault="005619BE" w:rsidP="00B214FB">
      <w:pPr>
        <w:pStyle w:val="aa"/>
        <w:numPr>
          <w:ilvl w:val="3"/>
          <w:numId w:val="20"/>
        </w:numPr>
        <w:spacing w:line="240" w:lineRule="auto"/>
        <w:ind w:left="1276" w:hanging="850"/>
        <w:rPr>
          <w:sz w:val="24"/>
          <w:szCs w:val="24"/>
        </w:rPr>
      </w:pPr>
      <w:r w:rsidRPr="00682B0E">
        <w:rPr>
          <w:sz w:val="24"/>
          <w:szCs w:val="24"/>
        </w:rPr>
        <w:t>залог денежных средств на счете, или</w:t>
      </w:r>
    </w:p>
    <w:p w14:paraId="0871C59A" w14:textId="77777777" w:rsidR="005619BE" w:rsidRDefault="005619BE" w:rsidP="00B214FB">
      <w:pPr>
        <w:pStyle w:val="aa"/>
        <w:numPr>
          <w:ilvl w:val="3"/>
          <w:numId w:val="20"/>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14:paraId="0FB668FC" w14:textId="77777777"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4" w:name="_MON_1567529329"/>
    <w:bookmarkEnd w:id="44"/>
    <w:p w14:paraId="63E63C53" w14:textId="77777777" w:rsidR="00DD07C4" w:rsidRDefault="004F7B55" w:rsidP="00E61DF3">
      <w:pPr>
        <w:tabs>
          <w:tab w:val="num" w:pos="0"/>
        </w:tabs>
        <w:spacing w:line="240" w:lineRule="auto"/>
        <w:ind w:firstLine="0"/>
        <w:rPr>
          <w:sz w:val="24"/>
          <w:szCs w:val="24"/>
        </w:rPr>
      </w:pPr>
      <w:r>
        <w:rPr>
          <w:sz w:val="24"/>
          <w:szCs w:val="24"/>
        </w:rPr>
        <w:object w:dxaOrig="1454" w:dyaOrig="941" w14:anchorId="2EC97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7.25pt" o:ole="">
            <v:imagedata r:id="rId12" o:title=""/>
          </v:shape>
          <o:OLEObject Type="Embed" ProgID="Word.Document.12" ShapeID="_x0000_i1025" DrawAspect="Icon" ObjectID="_1709537709" r:id="rId13">
            <o:FieldCodes>\s</o:FieldCodes>
          </o:OLEObject>
        </w:object>
      </w:r>
    </w:p>
    <w:p w14:paraId="12A51F83" w14:textId="77777777" w:rsidR="00E61DF3" w:rsidRPr="00E911CB" w:rsidRDefault="00E61DF3" w:rsidP="003D5238">
      <w:pPr>
        <w:pStyle w:val="af2"/>
        <w:numPr>
          <w:ilvl w:val="2"/>
          <w:numId w:val="16"/>
        </w:numPr>
        <w:spacing w:line="240" w:lineRule="auto"/>
        <w:ind w:hanging="1080"/>
        <w:rPr>
          <w:sz w:val="24"/>
          <w:szCs w:val="24"/>
        </w:rPr>
      </w:pPr>
      <w:r w:rsidRPr="00E911CB">
        <w:rPr>
          <w:sz w:val="24"/>
          <w:szCs w:val="24"/>
        </w:rPr>
        <w:t>Все указанные документы прилагаются Участником к Предложению.</w:t>
      </w:r>
    </w:p>
    <w:p w14:paraId="63B69285" w14:textId="77777777" w:rsidR="0002415F" w:rsidRPr="0002415F" w:rsidRDefault="00E61DF3" w:rsidP="003D5238">
      <w:pPr>
        <w:pStyle w:val="af2"/>
        <w:numPr>
          <w:ilvl w:val="2"/>
          <w:numId w:val="16"/>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6E1FDF6A" w14:textId="77777777" w:rsidR="00E61DF3" w:rsidRPr="00BA08E8" w:rsidRDefault="00E61DF3" w:rsidP="00E61DF3">
      <w:pPr>
        <w:tabs>
          <w:tab w:val="num" w:pos="0"/>
        </w:tabs>
        <w:spacing w:line="240" w:lineRule="auto"/>
        <w:ind w:firstLine="0"/>
        <w:rPr>
          <w:sz w:val="24"/>
          <w:szCs w:val="24"/>
        </w:rPr>
      </w:pPr>
    </w:p>
    <w:p w14:paraId="57CAE350" w14:textId="77777777"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45" w:name="_Ref55280436"/>
      <w:bookmarkStart w:id="46" w:name="_Toc55285345"/>
      <w:bookmarkStart w:id="47" w:name="_Toc55305382"/>
      <w:bookmarkStart w:id="48" w:name="_Toc57314644"/>
      <w:bookmarkStart w:id="49" w:name="_Toc69728967"/>
      <w:bookmarkStart w:id="50" w:name="_Toc189545077"/>
      <w:bookmarkStart w:id="51" w:name="_Toc251847617"/>
      <w:bookmarkEnd w:id="30"/>
      <w:bookmarkEnd w:id="31"/>
      <w:bookmarkEnd w:id="32"/>
      <w:bookmarkEnd w:id="33"/>
      <w:bookmarkEnd w:id="34"/>
      <w:bookmarkEnd w:id="35"/>
      <w:r w:rsidRPr="00BA08E8">
        <w:rPr>
          <w:rFonts w:ascii="Times New Roman" w:hAnsi="Times New Roman"/>
          <w:sz w:val="24"/>
          <w:szCs w:val="24"/>
        </w:rPr>
        <w:t xml:space="preserve">Подготовка </w:t>
      </w:r>
      <w:bookmarkEnd w:id="45"/>
      <w:bookmarkEnd w:id="46"/>
      <w:bookmarkEnd w:id="47"/>
      <w:bookmarkEnd w:id="48"/>
      <w:bookmarkEnd w:id="49"/>
      <w:r w:rsidRPr="00BA08E8">
        <w:rPr>
          <w:rFonts w:ascii="Times New Roman" w:hAnsi="Times New Roman"/>
          <w:sz w:val="24"/>
          <w:szCs w:val="24"/>
        </w:rPr>
        <w:t>Предложений</w:t>
      </w:r>
      <w:bookmarkEnd w:id="50"/>
      <w:bookmarkEnd w:id="51"/>
    </w:p>
    <w:p w14:paraId="1D7F4D01"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52" w:name="_Ref56229154"/>
      <w:bookmarkStart w:id="53" w:name="_Toc57314645"/>
      <w:bookmarkStart w:id="54" w:name="_Toc98253987"/>
      <w:bookmarkStart w:id="55" w:name="_Toc140817627"/>
      <w:bookmarkStart w:id="56" w:name="_Toc251847618"/>
      <w:r w:rsidRPr="00BA08E8">
        <w:rPr>
          <w:rFonts w:ascii="Times New Roman" w:hAnsi="Times New Roman"/>
          <w:sz w:val="24"/>
          <w:szCs w:val="24"/>
        </w:rPr>
        <w:t xml:space="preserve">Общие требования к </w:t>
      </w:r>
      <w:bookmarkEnd w:id="52"/>
      <w:bookmarkEnd w:id="53"/>
      <w:r w:rsidRPr="00BA08E8">
        <w:rPr>
          <w:rFonts w:ascii="Times New Roman" w:hAnsi="Times New Roman"/>
          <w:sz w:val="24"/>
          <w:szCs w:val="24"/>
        </w:rPr>
        <w:t>Предложению</w:t>
      </w:r>
      <w:bookmarkEnd w:id="54"/>
      <w:bookmarkEnd w:id="55"/>
      <w:bookmarkEnd w:id="56"/>
    </w:p>
    <w:p w14:paraId="37B9EA24" w14:textId="77777777" w:rsidR="00E61DF3" w:rsidRPr="00BA08E8" w:rsidRDefault="00E61DF3" w:rsidP="00E61DF3">
      <w:pPr>
        <w:tabs>
          <w:tab w:val="num" w:pos="0"/>
        </w:tabs>
        <w:spacing w:line="240" w:lineRule="auto"/>
        <w:ind w:firstLine="0"/>
        <w:rPr>
          <w:sz w:val="24"/>
          <w:szCs w:val="24"/>
        </w:rPr>
      </w:pPr>
      <w:bookmarkStart w:id="57" w:name="_Ref56235235"/>
      <w:r w:rsidRPr="00D42AEE">
        <w:rPr>
          <w:b/>
          <w:sz w:val="24"/>
          <w:szCs w:val="24"/>
        </w:rPr>
        <w:t>4.1.1</w:t>
      </w:r>
      <w:r w:rsidRPr="00BA08E8">
        <w:rPr>
          <w:sz w:val="24"/>
          <w:szCs w:val="24"/>
        </w:rPr>
        <w:t>. Участник должен подготовить Предложение, включающее:</w:t>
      </w:r>
    </w:p>
    <w:p w14:paraId="72584B8E" w14:textId="77777777"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14:paraId="405776AE" w14:textId="77777777" w:rsidR="00E61DF3" w:rsidRDefault="00D111D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w:t>
      </w:r>
      <w:r w:rsidR="00835565">
        <w:rPr>
          <w:sz w:val="24"/>
          <w:szCs w:val="24"/>
        </w:rPr>
        <w:t>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14:paraId="7670C0DB" w14:textId="77777777"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sidR="00922D84">
        <w:rPr>
          <w:sz w:val="24"/>
          <w:szCs w:val="24"/>
        </w:rPr>
        <w:t>3</w:t>
      </w:r>
      <w:r>
        <w:rPr>
          <w:sz w:val="24"/>
          <w:szCs w:val="24"/>
        </w:rPr>
        <w:t>, п.10</w:t>
      </w:r>
      <w:r w:rsidRPr="00BA08E8">
        <w:rPr>
          <w:sz w:val="24"/>
          <w:szCs w:val="24"/>
        </w:rPr>
        <w:t>);</w:t>
      </w:r>
    </w:p>
    <w:p w14:paraId="5EA394FB" w14:textId="77777777"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922D84">
        <w:rPr>
          <w:sz w:val="24"/>
          <w:szCs w:val="24"/>
        </w:rPr>
        <w:t>4</w:t>
      </w:r>
      <w:r w:rsidR="004D160A">
        <w:rPr>
          <w:sz w:val="24"/>
          <w:szCs w:val="24"/>
        </w:rPr>
        <w:t>, п.10</w:t>
      </w:r>
      <w:r w:rsidR="000A2B44">
        <w:rPr>
          <w:sz w:val="24"/>
          <w:szCs w:val="24"/>
        </w:rPr>
        <w:t>);</w:t>
      </w:r>
    </w:p>
    <w:p w14:paraId="4497521A" w14:textId="4DA3C808"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922D84">
        <w:rPr>
          <w:sz w:val="24"/>
          <w:szCs w:val="24"/>
        </w:rPr>
        <w:t>5</w:t>
      </w:r>
      <w:r w:rsidR="00814E59" w:rsidRPr="00E33868">
        <w:rPr>
          <w:sz w:val="24"/>
          <w:szCs w:val="24"/>
        </w:rPr>
        <w:t>, п.10)</w:t>
      </w:r>
      <w:r w:rsidR="00534666">
        <w:rPr>
          <w:sz w:val="24"/>
          <w:szCs w:val="24"/>
        </w:rPr>
        <w:t xml:space="preserve"> </w:t>
      </w:r>
      <w:r w:rsidR="00534666" w:rsidRPr="00534666">
        <w:rPr>
          <w:color w:val="FF0000"/>
          <w:sz w:val="24"/>
          <w:szCs w:val="24"/>
        </w:rPr>
        <w:t>(</w:t>
      </w:r>
      <w:r w:rsidR="00534666">
        <w:rPr>
          <w:color w:val="FF0000"/>
          <w:sz w:val="24"/>
          <w:szCs w:val="24"/>
        </w:rPr>
        <w:t>Т</w:t>
      </w:r>
      <w:r w:rsidR="00534666" w:rsidRPr="00534666">
        <w:rPr>
          <w:color w:val="FF0000"/>
          <w:sz w:val="24"/>
          <w:szCs w:val="24"/>
        </w:rPr>
        <w:t>ребуется для оценки предложения)</w:t>
      </w:r>
      <w:r w:rsidR="00814E59" w:rsidRPr="00E33868">
        <w:rPr>
          <w:sz w:val="24"/>
          <w:szCs w:val="24"/>
        </w:rPr>
        <w:t>;</w:t>
      </w:r>
    </w:p>
    <w:p w14:paraId="7C357F04" w14:textId="77777777" w:rsidR="006344DB" w:rsidRDefault="006344DB"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Справ</w:t>
      </w:r>
      <w:r w:rsidR="00922D84">
        <w:rPr>
          <w:sz w:val="24"/>
          <w:szCs w:val="24"/>
        </w:rPr>
        <w:t>ка о кадровых ресурсах (Форма №6</w:t>
      </w:r>
      <w:r>
        <w:rPr>
          <w:sz w:val="24"/>
          <w:szCs w:val="24"/>
        </w:rPr>
        <w:t>, п.10);</w:t>
      </w:r>
    </w:p>
    <w:p w14:paraId="2B56B8E9" w14:textId="77777777"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7"/>
      <w:r w:rsidR="00E33868">
        <w:rPr>
          <w:sz w:val="24"/>
          <w:szCs w:val="24"/>
        </w:rPr>
        <w:t>;</w:t>
      </w:r>
    </w:p>
    <w:p w14:paraId="3900913F" w14:textId="77777777"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14:paraId="65D0E61E" w14:textId="77777777" w:rsidR="00E61DF3" w:rsidRPr="00E95D51" w:rsidRDefault="00E61DF3" w:rsidP="00E61DF3">
      <w:pPr>
        <w:tabs>
          <w:tab w:val="num" w:pos="0"/>
        </w:tabs>
        <w:spacing w:line="240" w:lineRule="auto"/>
        <w:ind w:firstLine="0"/>
        <w:rPr>
          <w:sz w:val="24"/>
          <w:szCs w:val="24"/>
        </w:rPr>
      </w:pPr>
      <w:bookmarkStart w:id="58"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8"/>
      <w:r w:rsidR="00870E78" w:rsidRPr="00E95D51">
        <w:rPr>
          <w:sz w:val="24"/>
          <w:szCs w:val="24"/>
        </w:rPr>
        <w:t>В случае нарушения этого требования все Предложения т</w:t>
      </w:r>
      <w:r w:rsidR="00057FC1">
        <w:rPr>
          <w:sz w:val="24"/>
          <w:szCs w:val="24"/>
        </w:rPr>
        <w:t xml:space="preserve">акого Участника отклоняются без </w:t>
      </w:r>
      <w:r w:rsidR="00A000B7" w:rsidRPr="00E95D51">
        <w:rPr>
          <w:sz w:val="24"/>
          <w:szCs w:val="24"/>
        </w:rPr>
        <w:t>рассмотрения,</w:t>
      </w:r>
      <w:r w:rsidR="00870E78" w:rsidRPr="00E95D51">
        <w:rPr>
          <w:sz w:val="24"/>
          <w:szCs w:val="24"/>
        </w:rPr>
        <w:t xml:space="preserve"> по существу.</w:t>
      </w:r>
    </w:p>
    <w:p w14:paraId="1A18EAA3" w14:textId="77777777" w:rsidR="00E61DF3" w:rsidRPr="00E95D51" w:rsidRDefault="00E61DF3" w:rsidP="00E61DF3">
      <w:pPr>
        <w:tabs>
          <w:tab w:val="num" w:pos="0"/>
        </w:tabs>
        <w:spacing w:line="240" w:lineRule="auto"/>
        <w:ind w:firstLine="0"/>
        <w:rPr>
          <w:sz w:val="24"/>
          <w:szCs w:val="24"/>
        </w:rPr>
      </w:pPr>
      <w:bookmarkStart w:id="59" w:name="_Ref55279015"/>
      <w:bookmarkStart w:id="60" w:name="_Ref55279017"/>
      <w:r w:rsidRPr="00E95D51">
        <w:rPr>
          <w:b/>
          <w:sz w:val="24"/>
          <w:szCs w:val="24"/>
        </w:rPr>
        <w:t>4.</w:t>
      </w:r>
      <w:r w:rsidR="00383CC4" w:rsidRPr="00E95D51">
        <w:rPr>
          <w:b/>
          <w:sz w:val="24"/>
          <w:szCs w:val="24"/>
        </w:rPr>
        <w:t>1.</w:t>
      </w:r>
      <w:r w:rsidR="00383CC4" w:rsidRPr="007D72CB">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59"/>
    </w:p>
    <w:p w14:paraId="48EE2B9B"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0"/>
    </w:p>
    <w:p w14:paraId="740BC294"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1" w:name="_Ref56233643"/>
      <w:bookmarkStart w:id="62" w:name="_Ref56235653"/>
      <w:bookmarkStart w:id="63" w:name="_Toc57314646"/>
      <w:r w:rsidR="00420A97" w:rsidRPr="00E95D51">
        <w:rPr>
          <w:sz w:val="24"/>
          <w:szCs w:val="24"/>
        </w:rPr>
        <w:t>летенные типографским способом.</w:t>
      </w:r>
    </w:p>
    <w:p w14:paraId="0234AFD7"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5617F51D" w14:textId="77777777" w:rsidR="002D6106" w:rsidRDefault="002D6106" w:rsidP="00E61DF3">
      <w:pPr>
        <w:tabs>
          <w:tab w:val="num" w:pos="0"/>
        </w:tabs>
        <w:spacing w:line="240" w:lineRule="auto"/>
        <w:ind w:firstLine="0"/>
        <w:rPr>
          <w:sz w:val="24"/>
          <w:szCs w:val="24"/>
        </w:rPr>
      </w:pPr>
    </w:p>
    <w:p w14:paraId="70233FBC"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14:paraId="13510636" w14:textId="77777777"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26680349"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7F52CDCC" w14:textId="77777777" w:rsidR="00E61DF3" w:rsidRPr="00BA08E8" w:rsidRDefault="00E61DF3" w:rsidP="00E61DF3">
      <w:pPr>
        <w:tabs>
          <w:tab w:val="num" w:pos="0"/>
        </w:tabs>
        <w:spacing w:line="240" w:lineRule="auto"/>
        <w:ind w:firstLine="0"/>
        <w:rPr>
          <w:sz w:val="24"/>
          <w:szCs w:val="24"/>
        </w:rPr>
      </w:pPr>
    </w:p>
    <w:p w14:paraId="26AE19DA"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14:paraId="002274B9" w14:textId="77777777" w:rsidR="00E61DF3" w:rsidRPr="00BA08E8" w:rsidRDefault="00E61DF3" w:rsidP="00E61DF3">
      <w:pPr>
        <w:tabs>
          <w:tab w:val="num" w:pos="0"/>
        </w:tabs>
        <w:spacing w:line="240" w:lineRule="auto"/>
        <w:ind w:firstLine="0"/>
        <w:rPr>
          <w:sz w:val="24"/>
          <w:szCs w:val="24"/>
        </w:rPr>
      </w:pPr>
    </w:p>
    <w:p w14:paraId="44E49D58"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14:paraId="11752565" w14:textId="77777777"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14:paraId="56284F2F" w14:textId="77777777" w:rsidR="00E61DF3" w:rsidRPr="00BA08E8" w:rsidRDefault="00E61DF3" w:rsidP="00E61DF3">
      <w:pPr>
        <w:tabs>
          <w:tab w:val="num" w:pos="0"/>
        </w:tabs>
        <w:spacing w:line="240" w:lineRule="auto"/>
        <w:ind w:firstLine="0"/>
        <w:rPr>
          <w:sz w:val="24"/>
          <w:szCs w:val="24"/>
        </w:rPr>
      </w:pPr>
    </w:p>
    <w:p w14:paraId="6372A074" w14:textId="77777777" w:rsidR="00E61DF3" w:rsidRPr="00BA08E8" w:rsidRDefault="00E61DF3" w:rsidP="00E61DF3">
      <w:pPr>
        <w:tabs>
          <w:tab w:val="num" w:pos="0"/>
        </w:tabs>
        <w:spacing w:line="240" w:lineRule="auto"/>
        <w:ind w:firstLine="0"/>
        <w:rPr>
          <w:sz w:val="24"/>
          <w:szCs w:val="24"/>
        </w:rPr>
      </w:pPr>
      <w:r w:rsidRPr="00BA08E8">
        <w:rPr>
          <w:sz w:val="24"/>
          <w:szCs w:val="24"/>
        </w:rPr>
        <w:lastRenderedPageBreak/>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14:paraId="3F826EF0" w14:textId="77777777" w:rsidR="00E61DF3" w:rsidRPr="00BA08E8" w:rsidRDefault="00E61DF3" w:rsidP="00E61DF3">
      <w:pPr>
        <w:tabs>
          <w:tab w:val="num" w:pos="0"/>
        </w:tabs>
        <w:spacing w:line="240" w:lineRule="auto"/>
        <w:ind w:firstLine="0"/>
        <w:rPr>
          <w:sz w:val="24"/>
          <w:szCs w:val="24"/>
        </w:rPr>
      </w:pPr>
    </w:p>
    <w:p w14:paraId="09E6BD24"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14:paraId="73F2BA48" w14:textId="77777777"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14:paraId="41E162CD" w14:textId="77777777" w:rsidR="00E61DF3" w:rsidRPr="00BA08E8" w:rsidRDefault="00E61DF3" w:rsidP="00E61DF3">
      <w:pPr>
        <w:tabs>
          <w:tab w:val="num" w:pos="0"/>
        </w:tabs>
        <w:spacing w:line="240" w:lineRule="auto"/>
        <w:ind w:firstLine="0"/>
        <w:rPr>
          <w:sz w:val="24"/>
          <w:szCs w:val="24"/>
        </w:rPr>
      </w:pPr>
    </w:p>
    <w:p w14:paraId="7E983C0B" w14:textId="77777777"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14:paraId="31446F94" w14:textId="77777777" w:rsidR="00E61DF3" w:rsidRPr="00BA08E8" w:rsidRDefault="00E61DF3" w:rsidP="00E61DF3">
      <w:pPr>
        <w:tabs>
          <w:tab w:val="num" w:pos="0"/>
        </w:tabs>
        <w:spacing w:line="240" w:lineRule="auto"/>
        <w:ind w:firstLine="0"/>
        <w:rPr>
          <w:b/>
          <w:sz w:val="24"/>
          <w:szCs w:val="24"/>
        </w:rPr>
      </w:pPr>
    </w:p>
    <w:p w14:paraId="297944BA" w14:textId="77777777"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14:paraId="2C4E63BF" w14:textId="77777777" w:rsidR="00E61DF3" w:rsidRPr="00BA08E8" w:rsidRDefault="00E61DF3" w:rsidP="00E61DF3">
      <w:pPr>
        <w:tabs>
          <w:tab w:val="num" w:pos="0"/>
        </w:tabs>
        <w:spacing w:line="240" w:lineRule="auto"/>
        <w:ind w:firstLine="0"/>
        <w:rPr>
          <w:sz w:val="24"/>
          <w:szCs w:val="24"/>
        </w:rPr>
      </w:pPr>
    </w:p>
    <w:p w14:paraId="56555780" w14:textId="414B91D2" w:rsidR="00F46AD4" w:rsidRPr="00F46AD4"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00534666">
        <w:rPr>
          <w:sz w:val="24"/>
          <w:szCs w:val="24"/>
        </w:rPr>
        <w:t>«</w:t>
      </w:r>
      <w:r w:rsidRPr="00F46AD4">
        <w:rPr>
          <w:sz w:val="24"/>
          <w:szCs w:val="24"/>
        </w:rPr>
        <w:t>Закупки</w:t>
      </w:r>
      <w:r w:rsidR="00534666">
        <w:rPr>
          <w:sz w:val="24"/>
          <w:szCs w:val="24"/>
        </w:rPr>
        <w:t xml:space="preserve"> и продажи»</w:t>
      </w:r>
      <w:r w:rsidRPr="00F46AD4">
        <w:rPr>
          <w:sz w:val="24"/>
          <w:szCs w:val="24"/>
        </w:rPr>
        <w:t>.</w:t>
      </w:r>
    </w:p>
    <w:p w14:paraId="230A9D6C" w14:textId="15501CFA" w:rsidR="00E61DF3" w:rsidRDefault="00F46AD4" w:rsidP="00F46AD4">
      <w:pPr>
        <w:tabs>
          <w:tab w:val="num" w:pos="0"/>
        </w:tabs>
        <w:spacing w:line="240" w:lineRule="auto"/>
        <w:ind w:firstLine="0"/>
        <w:rPr>
          <w:sz w:val="24"/>
          <w:szCs w:val="24"/>
        </w:rPr>
      </w:pPr>
      <w:r w:rsidRPr="004071A6">
        <w:rPr>
          <w:sz w:val="24"/>
          <w:szCs w:val="24"/>
        </w:rPr>
        <w:t xml:space="preserve">Срок подачи заявок для участия в Запросе предложений: с </w:t>
      </w:r>
      <w:r w:rsidR="006050A2">
        <w:rPr>
          <w:sz w:val="24"/>
          <w:szCs w:val="24"/>
        </w:rPr>
        <w:t>1</w:t>
      </w:r>
      <w:r w:rsidR="00572C03">
        <w:rPr>
          <w:sz w:val="24"/>
          <w:szCs w:val="24"/>
        </w:rPr>
        <w:t>7</w:t>
      </w:r>
      <w:r w:rsidRPr="004071A6">
        <w:rPr>
          <w:sz w:val="24"/>
          <w:szCs w:val="24"/>
        </w:rPr>
        <w:t xml:space="preserve"> час. </w:t>
      </w:r>
      <w:r w:rsidR="00111C4D">
        <w:rPr>
          <w:sz w:val="24"/>
          <w:szCs w:val="24"/>
        </w:rPr>
        <w:t>0</w:t>
      </w:r>
      <w:r w:rsidR="005F178C">
        <w:rPr>
          <w:sz w:val="24"/>
          <w:szCs w:val="24"/>
        </w:rPr>
        <w:t>0</w:t>
      </w:r>
      <w:r w:rsidRPr="004071A6">
        <w:rPr>
          <w:sz w:val="24"/>
          <w:szCs w:val="24"/>
        </w:rPr>
        <w:t xml:space="preserve"> мин.  «</w:t>
      </w:r>
      <w:r w:rsidR="00BF2F64">
        <w:rPr>
          <w:sz w:val="24"/>
          <w:szCs w:val="24"/>
        </w:rPr>
        <w:t>2</w:t>
      </w:r>
      <w:r w:rsidR="00273A26">
        <w:rPr>
          <w:sz w:val="24"/>
          <w:szCs w:val="24"/>
        </w:rPr>
        <w:t>1</w:t>
      </w:r>
      <w:r w:rsidRPr="004071A6">
        <w:rPr>
          <w:sz w:val="24"/>
          <w:szCs w:val="24"/>
        </w:rPr>
        <w:t xml:space="preserve">» </w:t>
      </w:r>
      <w:r w:rsidR="00BF2F64">
        <w:rPr>
          <w:sz w:val="24"/>
          <w:szCs w:val="24"/>
        </w:rPr>
        <w:t>марта</w:t>
      </w:r>
      <w:r w:rsidR="00273A26">
        <w:rPr>
          <w:sz w:val="24"/>
          <w:szCs w:val="24"/>
        </w:rPr>
        <w:t xml:space="preserve"> </w:t>
      </w:r>
      <w:r w:rsidR="00A55C91" w:rsidRPr="004071A6">
        <w:rPr>
          <w:sz w:val="24"/>
          <w:szCs w:val="24"/>
        </w:rPr>
        <w:t>20</w:t>
      </w:r>
      <w:r w:rsidR="00E84F93">
        <w:rPr>
          <w:sz w:val="24"/>
          <w:szCs w:val="24"/>
        </w:rPr>
        <w:t>2</w:t>
      </w:r>
      <w:r w:rsidR="00BF2F64">
        <w:rPr>
          <w:sz w:val="24"/>
          <w:szCs w:val="24"/>
        </w:rPr>
        <w:t>2</w:t>
      </w:r>
      <w:r w:rsidRPr="004071A6">
        <w:rPr>
          <w:sz w:val="24"/>
          <w:szCs w:val="24"/>
        </w:rPr>
        <w:t xml:space="preserve"> года до 1</w:t>
      </w:r>
      <w:r w:rsidR="00273A26">
        <w:rPr>
          <w:sz w:val="24"/>
          <w:szCs w:val="24"/>
        </w:rPr>
        <w:t>2</w:t>
      </w:r>
      <w:r w:rsidR="009A00E3" w:rsidRPr="004071A6">
        <w:rPr>
          <w:sz w:val="24"/>
          <w:szCs w:val="24"/>
        </w:rPr>
        <w:t xml:space="preserve"> </w:t>
      </w:r>
      <w:r w:rsidRPr="004071A6">
        <w:rPr>
          <w:sz w:val="24"/>
          <w:szCs w:val="24"/>
        </w:rPr>
        <w:t>час. 00 мин. «</w:t>
      </w:r>
      <w:r w:rsidR="00BF2F64">
        <w:rPr>
          <w:sz w:val="24"/>
          <w:szCs w:val="24"/>
        </w:rPr>
        <w:t>07</w:t>
      </w:r>
      <w:r w:rsidRPr="004071A6">
        <w:rPr>
          <w:sz w:val="24"/>
          <w:szCs w:val="24"/>
        </w:rPr>
        <w:t xml:space="preserve">» </w:t>
      </w:r>
      <w:r w:rsidR="00BF2F64">
        <w:rPr>
          <w:sz w:val="24"/>
          <w:szCs w:val="24"/>
        </w:rPr>
        <w:t>апреля</w:t>
      </w:r>
      <w:r w:rsidRPr="004071A6">
        <w:rPr>
          <w:sz w:val="24"/>
          <w:szCs w:val="24"/>
        </w:rPr>
        <w:t xml:space="preserve"> 2</w:t>
      </w:r>
      <w:r w:rsidR="00A55C91" w:rsidRPr="004071A6">
        <w:rPr>
          <w:sz w:val="24"/>
          <w:szCs w:val="24"/>
        </w:rPr>
        <w:t>0</w:t>
      </w:r>
      <w:r w:rsidR="00E84F93">
        <w:rPr>
          <w:sz w:val="24"/>
          <w:szCs w:val="24"/>
        </w:rPr>
        <w:t>2</w:t>
      </w:r>
      <w:r w:rsidR="00BF2F64">
        <w:rPr>
          <w:sz w:val="24"/>
          <w:szCs w:val="24"/>
        </w:rPr>
        <w:t>2</w:t>
      </w:r>
      <w:r w:rsidR="00537D0C" w:rsidRPr="004071A6">
        <w:rPr>
          <w:sz w:val="24"/>
          <w:szCs w:val="24"/>
        </w:rPr>
        <w:t xml:space="preserve"> года.</w:t>
      </w:r>
    </w:p>
    <w:p w14:paraId="6945FC7E" w14:textId="77777777" w:rsidR="000A6E86" w:rsidRPr="009D5C93" w:rsidRDefault="000A6E86" w:rsidP="00F46AD4">
      <w:pPr>
        <w:tabs>
          <w:tab w:val="num" w:pos="0"/>
        </w:tabs>
        <w:spacing w:line="240" w:lineRule="auto"/>
        <w:ind w:firstLine="0"/>
        <w:rPr>
          <w:sz w:val="24"/>
          <w:szCs w:val="24"/>
        </w:rPr>
      </w:pPr>
    </w:p>
    <w:p w14:paraId="3CF459D2" w14:textId="77777777" w:rsidR="00E61DF3" w:rsidRPr="000A6E86"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1" w:name="_Ref55280453"/>
      <w:bookmarkStart w:id="82" w:name="_Toc55285353"/>
      <w:bookmarkStart w:id="83" w:name="_Toc55305385"/>
      <w:bookmarkStart w:id="84" w:name="_Toc57314656"/>
      <w:bookmarkStart w:id="85" w:name="_Toc69728970"/>
      <w:bookmarkStart w:id="86" w:name="_Toc189545080"/>
      <w:bookmarkStart w:id="87" w:name="_Toc251847623"/>
      <w:bookmarkEnd w:id="79"/>
      <w:r w:rsidRPr="00BA08E8">
        <w:rPr>
          <w:rFonts w:ascii="Times New Roman" w:hAnsi="Times New Roman"/>
          <w:sz w:val="24"/>
          <w:szCs w:val="24"/>
        </w:rPr>
        <w:t xml:space="preserve">Оценка </w:t>
      </w:r>
      <w:bookmarkEnd w:id="81"/>
      <w:bookmarkEnd w:id="82"/>
      <w:bookmarkEnd w:id="83"/>
      <w:bookmarkEnd w:id="84"/>
      <w:bookmarkEnd w:id="85"/>
      <w:r w:rsidRPr="00BA08E8">
        <w:rPr>
          <w:rFonts w:ascii="Times New Roman" w:hAnsi="Times New Roman"/>
          <w:sz w:val="24"/>
          <w:szCs w:val="24"/>
        </w:rPr>
        <w:t>Предложений и проведение переговоров</w:t>
      </w:r>
      <w:bookmarkStart w:id="88" w:name="_Toc98254000"/>
      <w:bookmarkEnd w:id="86"/>
      <w:bookmarkEnd w:id="87"/>
    </w:p>
    <w:p w14:paraId="0526A449" w14:textId="77777777"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89" w:name="_Toc251847625"/>
      <w:r w:rsidRPr="00485B48">
        <w:rPr>
          <w:rFonts w:ascii="Times New Roman" w:hAnsi="Times New Roman"/>
          <w:sz w:val="24"/>
          <w:szCs w:val="24"/>
        </w:rPr>
        <w:t>Общие положения</w:t>
      </w:r>
      <w:bookmarkEnd w:id="88"/>
      <w:bookmarkEnd w:id="89"/>
    </w:p>
    <w:p w14:paraId="36793393" w14:textId="77777777"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14:paraId="62BC6AF0" w14:textId="77777777"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14:paraId="715F5F89" w14:textId="77777777" w:rsidR="00E61DF3" w:rsidRPr="00485B48" w:rsidRDefault="00E61DF3" w:rsidP="00E61DF3">
      <w:pPr>
        <w:tabs>
          <w:tab w:val="num" w:pos="0"/>
        </w:tabs>
        <w:spacing w:line="240" w:lineRule="auto"/>
        <w:ind w:firstLine="0"/>
        <w:rPr>
          <w:sz w:val="24"/>
          <w:szCs w:val="24"/>
        </w:rPr>
      </w:pPr>
    </w:p>
    <w:p w14:paraId="72E10F9D" w14:textId="77777777"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90" w:name="_Ref93089454"/>
      <w:bookmarkStart w:id="91" w:name="_Toc98254001"/>
      <w:bookmarkStart w:id="92" w:name="_Toc251847626"/>
      <w:bookmarkStart w:id="93" w:name="_Ref55304418"/>
      <w:r w:rsidRPr="00485B48">
        <w:rPr>
          <w:rFonts w:ascii="Times New Roman" w:hAnsi="Times New Roman"/>
          <w:sz w:val="24"/>
          <w:szCs w:val="24"/>
        </w:rPr>
        <w:t>Отборочная стадия</w:t>
      </w:r>
      <w:bookmarkEnd w:id="90"/>
      <w:bookmarkEnd w:id="91"/>
      <w:bookmarkEnd w:id="92"/>
    </w:p>
    <w:p w14:paraId="3F20FC30" w14:textId="77777777" w:rsidR="00E61DF3" w:rsidRPr="006C3C3A" w:rsidRDefault="00E61DF3" w:rsidP="00B214FB">
      <w:pPr>
        <w:pStyle w:val="af2"/>
        <w:numPr>
          <w:ilvl w:val="2"/>
          <w:numId w:val="20"/>
        </w:numPr>
        <w:spacing w:line="240" w:lineRule="auto"/>
        <w:ind w:left="709"/>
        <w:rPr>
          <w:sz w:val="24"/>
          <w:szCs w:val="24"/>
        </w:rPr>
      </w:pPr>
      <w:r w:rsidRPr="006C3C3A">
        <w:rPr>
          <w:sz w:val="24"/>
          <w:szCs w:val="24"/>
        </w:rPr>
        <w:t xml:space="preserve">В рамках отборочной стадии </w:t>
      </w:r>
      <w:bookmarkEnd w:id="93"/>
      <w:r w:rsidRPr="006C3C3A">
        <w:rPr>
          <w:sz w:val="24"/>
          <w:szCs w:val="24"/>
        </w:rPr>
        <w:t>проверяется:</w:t>
      </w:r>
    </w:p>
    <w:p w14:paraId="6F77848B" w14:textId="77777777" w:rsidR="006C3C3A" w:rsidRPr="006C3C3A" w:rsidRDefault="006C3C3A" w:rsidP="006C3C3A">
      <w:pPr>
        <w:pStyle w:val="af2"/>
        <w:tabs>
          <w:tab w:val="num" w:pos="0"/>
        </w:tabs>
        <w:spacing w:line="240" w:lineRule="auto"/>
        <w:ind w:left="1494" w:firstLine="0"/>
        <w:rPr>
          <w:sz w:val="24"/>
          <w:szCs w:val="24"/>
        </w:rPr>
      </w:pPr>
    </w:p>
    <w:p w14:paraId="5724B0CC" w14:textId="77777777"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14:paraId="359F55F5" w14:textId="77777777"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14:paraId="3CB1554C" w14:textId="77777777"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14:paraId="7A220E69" w14:textId="77777777" w:rsidR="00E61DF3" w:rsidRPr="006C3C3A" w:rsidRDefault="00E61DF3" w:rsidP="006C3C3A">
      <w:pPr>
        <w:spacing w:line="240" w:lineRule="auto"/>
        <w:ind w:left="567" w:firstLine="0"/>
        <w:rPr>
          <w:sz w:val="24"/>
          <w:szCs w:val="24"/>
        </w:rPr>
      </w:pPr>
    </w:p>
    <w:p w14:paraId="078FCF21" w14:textId="77777777" w:rsidR="00E61DF3" w:rsidRPr="00485B48" w:rsidRDefault="00E61DF3" w:rsidP="00E61DF3">
      <w:pPr>
        <w:tabs>
          <w:tab w:val="num" w:pos="0"/>
        </w:tabs>
        <w:spacing w:line="240" w:lineRule="auto"/>
        <w:ind w:firstLine="0"/>
        <w:rPr>
          <w:sz w:val="24"/>
          <w:szCs w:val="24"/>
        </w:rPr>
      </w:pPr>
      <w:bookmarkStart w:id="94" w:name="_Ref55304419"/>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3309D791" w14:textId="77777777" w:rsidR="00E61DF3" w:rsidRPr="00485B48" w:rsidRDefault="00E61DF3" w:rsidP="00E61DF3">
      <w:pPr>
        <w:tabs>
          <w:tab w:val="num" w:pos="0"/>
        </w:tabs>
        <w:spacing w:line="240" w:lineRule="auto"/>
        <w:ind w:firstLine="0"/>
        <w:rPr>
          <w:sz w:val="24"/>
          <w:szCs w:val="24"/>
        </w:rPr>
      </w:pPr>
      <w:bookmarkStart w:id="95"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4"/>
      <w:bookmarkEnd w:id="95"/>
    </w:p>
    <w:p w14:paraId="1B9FA075" w14:textId="77777777"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14:paraId="55DB669E" w14:textId="77777777"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14:paraId="5CFCAB7D" w14:textId="77777777"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14:paraId="644BD06C" w14:textId="77777777"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14:paraId="4B879C4C" w14:textId="77777777"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lastRenderedPageBreak/>
        <w:t>содержат очевидные грамматические ошибки, с исправлением</w:t>
      </w:r>
      <w:r w:rsidR="00913C9B" w:rsidRPr="006C3C3A">
        <w:rPr>
          <w:b/>
          <w:i/>
          <w:sz w:val="24"/>
          <w:szCs w:val="24"/>
        </w:rPr>
        <w:t xml:space="preserve"> которых не согласился Участник;</w:t>
      </w:r>
    </w:p>
    <w:p w14:paraId="2C83DA04" w14:textId="77777777" w:rsidR="00545D3E" w:rsidRDefault="00545D3E" w:rsidP="00545D3E">
      <w:pPr>
        <w:spacing w:line="240" w:lineRule="auto"/>
        <w:rPr>
          <w:sz w:val="24"/>
          <w:szCs w:val="24"/>
        </w:rPr>
      </w:pPr>
    </w:p>
    <w:p w14:paraId="594F8D17" w14:textId="77777777" w:rsidR="00545D3E" w:rsidRPr="00545D3E" w:rsidRDefault="00545D3E" w:rsidP="00B214FB">
      <w:pPr>
        <w:pStyle w:val="23"/>
        <w:numPr>
          <w:ilvl w:val="1"/>
          <w:numId w:val="20"/>
        </w:numPr>
        <w:tabs>
          <w:tab w:val="num" w:pos="567"/>
        </w:tabs>
        <w:spacing w:before="0" w:after="0"/>
        <w:ind w:left="0" w:firstLine="0"/>
        <w:rPr>
          <w:i/>
          <w:sz w:val="24"/>
          <w:szCs w:val="24"/>
        </w:rPr>
      </w:pPr>
      <w:bookmarkStart w:id="96" w:name="_Ref93697814"/>
      <w:bookmarkStart w:id="97" w:name="_Toc98254003"/>
      <w:bookmarkStart w:id="98" w:name="_Toc251847628"/>
      <w:r w:rsidRPr="00545D3E">
        <w:rPr>
          <w:rFonts w:ascii="Times New Roman" w:hAnsi="Times New Roman"/>
          <w:sz w:val="24"/>
          <w:szCs w:val="24"/>
        </w:rPr>
        <w:t>Проведение переговоров</w:t>
      </w:r>
      <w:bookmarkEnd w:id="96"/>
      <w:bookmarkEnd w:id="97"/>
      <w:bookmarkEnd w:id="98"/>
    </w:p>
    <w:p w14:paraId="5BE489B0" w14:textId="77777777" w:rsidR="00545D3E" w:rsidRPr="00485B48" w:rsidRDefault="00545D3E" w:rsidP="00545D3E">
      <w:pPr>
        <w:tabs>
          <w:tab w:val="num" w:pos="0"/>
        </w:tabs>
        <w:spacing w:line="240" w:lineRule="auto"/>
        <w:ind w:firstLine="0"/>
        <w:rPr>
          <w:sz w:val="24"/>
          <w:szCs w:val="24"/>
        </w:rPr>
      </w:pPr>
      <w:r w:rsidRPr="003D5238">
        <w:rPr>
          <w:b/>
          <w:sz w:val="24"/>
          <w:szCs w:val="24"/>
        </w:rPr>
        <w:t>6.3.1.</w:t>
      </w:r>
      <w:r w:rsidRPr="00485B48">
        <w:rPr>
          <w:sz w:val="24"/>
          <w:szCs w:val="24"/>
        </w:rPr>
        <w:t xml:space="preserve"> После рассмотрения и оценки Предложений Организатор вправе провести переговоры с любым из Участников по любому положению его Предложения.</w:t>
      </w:r>
    </w:p>
    <w:p w14:paraId="69831913" w14:textId="77777777" w:rsidR="00545D3E" w:rsidRPr="00485B48" w:rsidRDefault="00545D3E" w:rsidP="00545D3E">
      <w:pPr>
        <w:tabs>
          <w:tab w:val="num" w:pos="0"/>
        </w:tabs>
        <w:spacing w:line="240" w:lineRule="auto"/>
        <w:ind w:firstLine="0"/>
        <w:rPr>
          <w:sz w:val="24"/>
          <w:szCs w:val="24"/>
        </w:rPr>
      </w:pPr>
      <w:r w:rsidRPr="003D5238">
        <w:rPr>
          <w:b/>
          <w:sz w:val="24"/>
          <w:szCs w:val="24"/>
        </w:rPr>
        <w:t>6.3.2.</w:t>
      </w:r>
      <w:r w:rsidRPr="00485B48">
        <w:rPr>
          <w:sz w:val="24"/>
          <w:szCs w:val="24"/>
        </w:rPr>
        <w:t xml:space="preserve">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565DC92" w14:textId="77777777"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0FCBB1BF" w14:textId="77777777"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14:paraId="146EA4A9" w14:textId="77777777" w:rsidR="00545D3E" w:rsidRPr="00485B48" w:rsidRDefault="00545D3E" w:rsidP="00545D3E">
      <w:pPr>
        <w:tabs>
          <w:tab w:val="num" w:pos="0"/>
          <w:tab w:val="num" w:pos="709"/>
        </w:tabs>
        <w:spacing w:line="240" w:lineRule="auto"/>
        <w:ind w:firstLine="0"/>
        <w:rPr>
          <w:sz w:val="24"/>
          <w:szCs w:val="24"/>
        </w:rPr>
      </w:pPr>
      <w:r w:rsidRPr="003D5238">
        <w:rPr>
          <w:b/>
          <w:sz w:val="24"/>
          <w:szCs w:val="24"/>
        </w:rPr>
        <w:t>6.3.3</w:t>
      </w:r>
      <w:r>
        <w:rPr>
          <w:sz w:val="24"/>
          <w:szCs w:val="24"/>
        </w:rPr>
        <w:t xml:space="preserve">   </w:t>
      </w:r>
      <w:r w:rsidRPr="00485B48">
        <w:rPr>
          <w:sz w:val="24"/>
          <w:szCs w:val="24"/>
        </w:rPr>
        <w:t>Организатор в результате переговоров может предложить:</w:t>
      </w:r>
    </w:p>
    <w:p w14:paraId="73AFAAAD" w14:textId="77777777"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3533B366" w14:textId="77777777"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14:paraId="1B760FF9" w14:textId="77777777"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14:paraId="1B4F749D" w14:textId="77777777" w:rsidR="00E61DF3" w:rsidRPr="00BA08E8" w:rsidRDefault="00E61DF3" w:rsidP="00E61DF3">
      <w:pPr>
        <w:tabs>
          <w:tab w:val="num" w:pos="0"/>
        </w:tabs>
        <w:spacing w:line="240" w:lineRule="auto"/>
        <w:ind w:firstLine="0"/>
        <w:rPr>
          <w:i/>
          <w:sz w:val="24"/>
          <w:szCs w:val="24"/>
        </w:rPr>
      </w:pPr>
    </w:p>
    <w:p w14:paraId="52396481" w14:textId="77777777" w:rsidR="00D111DD" w:rsidRPr="00E61DF3" w:rsidRDefault="00D111DD" w:rsidP="00B214FB">
      <w:pPr>
        <w:pStyle w:val="23"/>
        <w:numPr>
          <w:ilvl w:val="1"/>
          <w:numId w:val="20"/>
        </w:numPr>
        <w:spacing w:before="0" w:after="0"/>
        <w:ind w:left="0" w:firstLine="0"/>
        <w:jc w:val="left"/>
        <w:rPr>
          <w:rFonts w:ascii="Times New Roman" w:hAnsi="Times New Roman"/>
          <w:sz w:val="24"/>
          <w:szCs w:val="24"/>
        </w:rPr>
      </w:pPr>
      <w:bookmarkStart w:id="99" w:name="_Ref93089457"/>
      <w:bookmarkStart w:id="100" w:name="_Toc98254004"/>
      <w:bookmarkStart w:id="101" w:name="_Toc251847627"/>
      <w:bookmarkStart w:id="102" w:name="_Ref55304422"/>
      <w:r w:rsidRPr="00E61DF3">
        <w:rPr>
          <w:rFonts w:ascii="Times New Roman" w:hAnsi="Times New Roman"/>
          <w:sz w:val="24"/>
          <w:szCs w:val="24"/>
        </w:rPr>
        <w:t>Оценочная стадия</w:t>
      </w:r>
      <w:bookmarkEnd w:id="99"/>
      <w:bookmarkEnd w:id="100"/>
      <w:bookmarkEnd w:id="101"/>
      <w:r>
        <w:rPr>
          <w:rFonts w:ascii="Times New Roman" w:hAnsi="Times New Roman"/>
          <w:sz w:val="24"/>
          <w:szCs w:val="24"/>
        </w:rPr>
        <w:t xml:space="preserve"> </w:t>
      </w:r>
    </w:p>
    <w:bookmarkEnd w:id="102"/>
    <w:p w14:paraId="7ED18EE9" w14:textId="2B7F28D8" w:rsidR="00D111DD" w:rsidRDefault="00D111DD" w:rsidP="00D111DD">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14:paraId="484EBA63" w14:textId="77777777" w:rsidR="00D12AE4" w:rsidRDefault="00D12AE4" w:rsidP="00D111DD">
      <w:pPr>
        <w:tabs>
          <w:tab w:val="num" w:pos="0"/>
        </w:tabs>
        <w:spacing w:line="240" w:lineRule="auto"/>
        <w:ind w:firstLine="0"/>
        <w:rPr>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7088"/>
      </w:tblGrid>
      <w:tr w:rsidR="00D12AE4" w:rsidRPr="00E75958" w14:paraId="24AB185D" w14:textId="77777777" w:rsidTr="00EC69C0">
        <w:trPr>
          <w:trHeight w:hRule="exact" w:val="657"/>
        </w:trPr>
        <w:tc>
          <w:tcPr>
            <w:tcW w:w="709" w:type="dxa"/>
            <w:vMerge w:val="restart"/>
            <w:vAlign w:val="center"/>
          </w:tcPr>
          <w:p w14:paraId="474302CB" w14:textId="77777777" w:rsidR="00D12AE4" w:rsidRPr="005E4C52" w:rsidRDefault="00D12AE4" w:rsidP="00EC69C0">
            <w:pPr>
              <w:keepNext/>
              <w:keepLines/>
              <w:widowControl w:val="0"/>
              <w:ind w:firstLine="0"/>
              <w:jc w:val="center"/>
              <w:rPr>
                <w:sz w:val="16"/>
                <w:szCs w:val="16"/>
              </w:rPr>
            </w:pPr>
            <w:r w:rsidRPr="005E4C52">
              <w:rPr>
                <w:sz w:val="16"/>
                <w:szCs w:val="16"/>
              </w:rPr>
              <w:t>№ п/п</w:t>
            </w:r>
          </w:p>
        </w:tc>
        <w:tc>
          <w:tcPr>
            <w:tcW w:w="1559" w:type="dxa"/>
            <w:vAlign w:val="center"/>
          </w:tcPr>
          <w:p w14:paraId="70CF04AD" w14:textId="77777777" w:rsidR="00D12AE4" w:rsidRPr="005E4C52" w:rsidRDefault="00D12AE4" w:rsidP="00EC69C0">
            <w:pPr>
              <w:keepNext/>
              <w:keepLines/>
              <w:widowControl w:val="0"/>
              <w:snapToGrid w:val="0"/>
              <w:ind w:hanging="40"/>
              <w:jc w:val="center"/>
              <w:rPr>
                <w:sz w:val="10"/>
                <w:szCs w:val="10"/>
              </w:rPr>
            </w:pPr>
            <w:r w:rsidRPr="005E4C52">
              <w:rPr>
                <w:sz w:val="16"/>
                <w:szCs w:val="16"/>
              </w:rPr>
              <w:t>Вес критерия, %</w:t>
            </w:r>
          </w:p>
        </w:tc>
        <w:tc>
          <w:tcPr>
            <w:tcW w:w="7088" w:type="dxa"/>
            <w:vAlign w:val="center"/>
          </w:tcPr>
          <w:p w14:paraId="50F3665F" w14:textId="77777777" w:rsidR="00D12AE4" w:rsidRPr="005E4C52" w:rsidRDefault="00D12AE4" w:rsidP="00EC69C0">
            <w:pPr>
              <w:keepNext/>
              <w:keepLines/>
              <w:widowControl w:val="0"/>
              <w:suppressAutoHyphens/>
              <w:snapToGrid w:val="0"/>
              <w:spacing w:line="240" w:lineRule="auto"/>
              <w:ind w:firstLine="0"/>
              <w:jc w:val="center"/>
              <w:rPr>
                <w:b/>
                <w:sz w:val="16"/>
                <w:szCs w:val="16"/>
                <w:lang w:eastAsia="ar-SA"/>
              </w:rPr>
            </w:pPr>
            <w:r w:rsidRPr="005E4C52">
              <w:rPr>
                <w:b/>
                <w:sz w:val="16"/>
                <w:szCs w:val="16"/>
              </w:rPr>
              <w:t>Критерий</w:t>
            </w:r>
            <w:r w:rsidRPr="005E4C52">
              <w:rPr>
                <w:b/>
                <w:sz w:val="16"/>
                <w:szCs w:val="16"/>
                <w:lang w:eastAsia="ar-SA"/>
              </w:rPr>
              <w:t xml:space="preserve"> и чем подтверждается</w:t>
            </w:r>
          </w:p>
        </w:tc>
      </w:tr>
      <w:tr w:rsidR="00D12AE4" w:rsidRPr="00E75958" w14:paraId="6F669722" w14:textId="77777777" w:rsidTr="00EC69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709" w:type="dxa"/>
            <w:vMerge/>
            <w:tcBorders>
              <w:top w:val="single" w:sz="4" w:space="0" w:color="auto"/>
              <w:left w:val="single" w:sz="4" w:space="0" w:color="auto"/>
              <w:bottom w:val="single" w:sz="4" w:space="0" w:color="auto"/>
              <w:right w:val="single" w:sz="4" w:space="0" w:color="auto"/>
            </w:tcBorders>
            <w:vAlign w:val="center"/>
          </w:tcPr>
          <w:p w14:paraId="52D2770F" w14:textId="77777777" w:rsidR="00D12AE4" w:rsidRPr="005E4C52" w:rsidRDefault="00D12AE4" w:rsidP="00EC69C0">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F2E5B07" w14:textId="77777777" w:rsidR="00D12AE4" w:rsidRPr="005E4C52" w:rsidRDefault="00D12AE4" w:rsidP="00EC69C0">
            <w:pPr>
              <w:keepNext/>
              <w:keepLines/>
              <w:widowControl w:val="0"/>
              <w:suppressAutoHyphens/>
              <w:snapToGrid w:val="0"/>
              <w:spacing w:line="240" w:lineRule="auto"/>
              <w:ind w:firstLine="0"/>
              <w:rPr>
                <w:sz w:val="16"/>
                <w:szCs w:val="16"/>
                <w:lang w:eastAsia="ar-SA"/>
              </w:rPr>
            </w:pPr>
            <w:r w:rsidRPr="005E4C52">
              <w:rPr>
                <w:sz w:val="16"/>
                <w:szCs w:val="16"/>
              </w:rPr>
              <w:t>максимум 100 баллов по сумме всех указанных ниже критериев</w:t>
            </w:r>
          </w:p>
        </w:tc>
        <w:tc>
          <w:tcPr>
            <w:tcW w:w="7088" w:type="dxa"/>
            <w:tcBorders>
              <w:top w:val="single" w:sz="4" w:space="0" w:color="auto"/>
              <w:left w:val="single" w:sz="4" w:space="0" w:color="auto"/>
              <w:bottom w:val="single" w:sz="4" w:space="0" w:color="auto"/>
              <w:right w:val="single" w:sz="4" w:space="0" w:color="auto"/>
            </w:tcBorders>
            <w:vAlign w:val="center"/>
          </w:tcPr>
          <w:p w14:paraId="606720EA" w14:textId="77777777" w:rsidR="00D12AE4" w:rsidRPr="005E4C52" w:rsidRDefault="00D12AE4" w:rsidP="00EC69C0">
            <w:pPr>
              <w:keepNext/>
              <w:keepLines/>
              <w:widowControl w:val="0"/>
              <w:snapToGrid w:val="0"/>
              <w:jc w:val="center"/>
              <w:rPr>
                <w:b/>
                <w:bCs/>
                <w:sz w:val="16"/>
                <w:szCs w:val="16"/>
              </w:rPr>
            </w:pPr>
          </w:p>
        </w:tc>
      </w:tr>
      <w:tr w:rsidR="00D12AE4" w:rsidRPr="00E75958" w14:paraId="101FC54F" w14:textId="77777777" w:rsidTr="00EC69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09" w:type="dxa"/>
            <w:tcBorders>
              <w:top w:val="single" w:sz="4" w:space="0" w:color="auto"/>
              <w:left w:val="single" w:sz="4" w:space="0" w:color="auto"/>
              <w:bottom w:val="single" w:sz="4" w:space="0" w:color="auto"/>
              <w:right w:val="single" w:sz="4" w:space="0" w:color="auto"/>
            </w:tcBorders>
            <w:vAlign w:val="center"/>
          </w:tcPr>
          <w:p w14:paraId="4DC0E34B" w14:textId="77777777" w:rsidR="00D12AE4" w:rsidRPr="005E4C52" w:rsidRDefault="00D12AE4" w:rsidP="00EC69C0">
            <w:pPr>
              <w:keepNext/>
              <w:keepLines/>
              <w:widowControl w:val="0"/>
              <w:snapToGrid w:val="0"/>
              <w:ind w:firstLine="0"/>
              <w:jc w:val="center"/>
              <w:rPr>
                <w:sz w:val="16"/>
                <w:szCs w:val="16"/>
              </w:rPr>
            </w:pPr>
            <w:r w:rsidRPr="005E4C52">
              <w:rPr>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14:paraId="7BDC9C78" w14:textId="77777777" w:rsidR="00D12AE4" w:rsidRPr="005E4C52" w:rsidRDefault="00D12AE4" w:rsidP="00EC69C0">
            <w:pPr>
              <w:keepNext/>
              <w:keepLines/>
              <w:widowControl w:val="0"/>
              <w:snapToGrid w:val="0"/>
              <w:ind w:firstLine="0"/>
              <w:jc w:val="center"/>
              <w:rPr>
                <w:sz w:val="16"/>
                <w:szCs w:val="16"/>
              </w:rPr>
            </w:pPr>
            <w:r w:rsidRPr="005E4C52">
              <w:rPr>
                <w:sz w:val="16"/>
                <w:szCs w:val="16"/>
              </w:rPr>
              <w:t>80%</w:t>
            </w:r>
          </w:p>
        </w:tc>
        <w:tc>
          <w:tcPr>
            <w:tcW w:w="7088" w:type="dxa"/>
            <w:tcBorders>
              <w:top w:val="single" w:sz="4" w:space="0" w:color="auto"/>
              <w:left w:val="single" w:sz="4" w:space="0" w:color="auto"/>
              <w:bottom w:val="single" w:sz="4" w:space="0" w:color="auto"/>
              <w:right w:val="single" w:sz="4" w:space="0" w:color="auto"/>
            </w:tcBorders>
            <w:vAlign w:val="center"/>
          </w:tcPr>
          <w:p w14:paraId="596B9AD5" w14:textId="77777777" w:rsidR="00D12AE4" w:rsidRPr="005E4C52" w:rsidRDefault="00D12AE4" w:rsidP="00EC69C0">
            <w:pPr>
              <w:keepNext/>
              <w:keepLines/>
              <w:widowControl w:val="0"/>
              <w:snapToGrid w:val="0"/>
              <w:ind w:firstLine="0"/>
              <w:jc w:val="center"/>
              <w:rPr>
                <w:b/>
                <w:sz w:val="16"/>
                <w:szCs w:val="16"/>
              </w:rPr>
            </w:pPr>
            <w:r w:rsidRPr="005E4C52">
              <w:rPr>
                <w:b/>
                <w:sz w:val="16"/>
                <w:szCs w:val="16"/>
              </w:rPr>
              <w:t>Цена предложения участника</w:t>
            </w:r>
          </w:p>
        </w:tc>
      </w:tr>
      <w:tr w:rsidR="00D12AE4" w:rsidRPr="00E75958" w14:paraId="372169A0" w14:textId="77777777" w:rsidTr="00EC69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DE118B4" w14:textId="77777777" w:rsidR="00D12AE4" w:rsidRPr="005E4C52" w:rsidRDefault="00D12AE4" w:rsidP="00EC69C0">
            <w:pPr>
              <w:pStyle w:val="af8"/>
              <w:ind w:firstLine="0"/>
              <w:rPr>
                <w:sz w:val="16"/>
                <w:szCs w:val="16"/>
                <w:u w:val="single"/>
                <w:lang w:val="ru-RU"/>
              </w:rPr>
            </w:pPr>
            <w:r w:rsidRPr="005E4C52">
              <w:rPr>
                <w:sz w:val="16"/>
                <w:szCs w:val="16"/>
                <w:u w:val="single"/>
                <w:lang w:val="ru-RU"/>
              </w:rPr>
              <w:t>Пояснение по методике оценки в баллах:</w:t>
            </w:r>
          </w:p>
          <w:p w14:paraId="2F7D834A" w14:textId="77777777" w:rsidR="00D12AE4" w:rsidRPr="005E4C52" w:rsidRDefault="00D12AE4" w:rsidP="00EC69C0">
            <w:pPr>
              <w:pStyle w:val="af8"/>
              <w:numPr>
                <w:ilvl w:val="0"/>
                <w:numId w:val="34"/>
              </w:numPr>
              <w:rPr>
                <w:sz w:val="16"/>
                <w:szCs w:val="16"/>
              </w:rPr>
            </w:pPr>
            <w:r w:rsidRPr="005E4C52">
              <w:rPr>
                <w:sz w:val="16"/>
                <w:szCs w:val="16"/>
                <w:lang w:val="ru-RU"/>
              </w:rPr>
              <w:t>8</w:t>
            </w:r>
            <w:r w:rsidRPr="005E4C52">
              <w:rPr>
                <w:sz w:val="16"/>
                <w:szCs w:val="16"/>
              </w:rPr>
              <w:t>0 бал</w:t>
            </w:r>
            <w:r w:rsidRPr="005E4C52">
              <w:rPr>
                <w:sz w:val="16"/>
                <w:szCs w:val="16"/>
                <w:lang w:val="ru-RU"/>
              </w:rPr>
              <w:t>л</w:t>
            </w:r>
            <w:proofErr w:type="spellStart"/>
            <w:r w:rsidRPr="005E4C52">
              <w:rPr>
                <w:sz w:val="16"/>
                <w:szCs w:val="16"/>
              </w:rPr>
              <w:t>ов</w:t>
            </w:r>
            <w:proofErr w:type="spellEnd"/>
            <w:r w:rsidRPr="005E4C52">
              <w:rPr>
                <w:sz w:val="16"/>
                <w:szCs w:val="16"/>
              </w:rPr>
              <w:t xml:space="preserve"> </w:t>
            </w:r>
            <w:r w:rsidRPr="005E4C52">
              <w:rPr>
                <w:sz w:val="16"/>
                <w:szCs w:val="16"/>
                <w:lang w:val="ru-RU"/>
              </w:rPr>
              <w:t xml:space="preserve">(100 баллов * 80% вес критерия) </w:t>
            </w:r>
            <w:r w:rsidRPr="005E4C52">
              <w:rPr>
                <w:sz w:val="16"/>
                <w:szCs w:val="16"/>
              </w:rPr>
              <w:t>присваивается компании, предоставившей</w:t>
            </w:r>
            <w:r w:rsidRPr="005E4C52">
              <w:rPr>
                <w:sz w:val="16"/>
                <w:szCs w:val="16"/>
                <w:lang w:val="ru-RU"/>
              </w:rPr>
              <w:t xml:space="preserve"> минимальную цену</w:t>
            </w:r>
          </w:p>
          <w:p w14:paraId="7D2275D0" w14:textId="77777777" w:rsidR="00D12AE4" w:rsidRPr="005E4C52" w:rsidRDefault="00D12AE4" w:rsidP="00EC69C0">
            <w:pPr>
              <w:pStyle w:val="af8"/>
              <w:numPr>
                <w:ilvl w:val="0"/>
                <w:numId w:val="34"/>
              </w:numPr>
              <w:rPr>
                <w:sz w:val="16"/>
                <w:szCs w:val="16"/>
              </w:rPr>
            </w:pPr>
            <w:r w:rsidRPr="005E4C52">
              <w:rPr>
                <w:sz w:val="16"/>
                <w:szCs w:val="16"/>
                <w:lang w:val="ru-RU"/>
              </w:rPr>
              <w:t>Количество баллов у остальных участников считается по формуле: «</w:t>
            </w:r>
            <w:r w:rsidRPr="005E4C52">
              <w:rPr>
                <w:sz w:val="16"/>
                <w:szCs w:val="16"/>
                <w:lang w:val="en-US"/>
              </w:rPr>
              <w:t>x</w:t>
            </w:r>
            <w:r w:rsidRPr="005E4C52">
              <w:rPr>
                <w:sz w:val="16"/>
                <w:szCs w:val="16"/>
                <w:lang w:val="ru-RU"/>
              </w:rPr>
              <w:t>» / «</w:t>
            </w:r>
            <w:r w:rsidRPr="005E4C52">
              <w:rPr>
                <w:sz w:val="16"/>
                <w:szCs w:val="16"/>
                <w:lang w:val="en-US"/>
              </w:rPr>
              <w:t>y</w:t>
            </w:r>
            <w:r w:rsidRPr="005E4C52">
              <w:rPr>
                <w:sz w:val="16"/>
                <w:szCs w:val="16"/>
                <w:lang w:val="ru-RU"/>
              </w:rPr>
              <w:t>» * 80 баллов, где:</w:t>
            </w:r>
          </w:p>
          <w:p w14:paraId="2E0E94CA" w14:textId="77777777" w:rsidR="00D12AE4" w:rsidRPr="005E4C52" w:rsidRDefault="00D12AE4" w:rsidP="00EC69C0">
            <w:pPr>
              <w:pStyle w:val="af8"/>
              <w:ind w:firstLine="0"/>
              <w:rPr>
                <w:sz w:val="16"/>
                <w:szCs w:val="16"/>
                <w:lang w:val="ru-RU"/>
              </w:rPr>
            </w:pPr>
            <w:r w:rsidRPr="005E4C52">
              <w:rPr>
                <w:sz w:val="16"/>
                <w:szCs w:val="16"/>
                <w:lang w:val="ru-RU"/>
              </w:rPr>
              <w:t>«</w:t>
            </w:r>
            <w:r w:rsidRPr="005E4C52">
              <w:rPr>
                <w:sz w:val="16"/>
                <w:szCs w:val="16"/>
                <w:lang w:val="en-US"/>
              </w:rPr>
              <w:t>x</w:t>
            </w:r>
            <w:r w:rsidRPr="005E4C52">
              <w:rPr>
                <w:sz w:val="16"/>
                <w:szCs w:val="16"/>
                <w:lang w:val="ru-RU"/>
              </w:rPr>
              <w:t>» минимальная цена из всех поступивших коммерческих предложений</w:t>
            </w:r>
          </w:p>
          <w:p w14:paraId="006ED657" w14:textId="77777777" w:rsidR="00D12AE4" w:rsidRPr="005E4C52" w:rsidRDefault="00D12AE4" w:rsidP="00EC69C0">
            <w:pPr>
              <w:keepNext/>
              <w:keepLines/>
              <w:widowControl w:val="0"/>
              <w:snapToGrid w:val="0"/>
              <w:ind w:firstLine="0"/>
              <w:rPr>
                <w:b/>
                <w:sz w:val="16"/>
                <w:szCs w:val="16"/>
              </w:rPr>
            </w:pPr>
            <w:r w:rsidRPr="005E4C52">
              <w:rPr>
                <w:sz w:val="16"/>
                <w:szCs w:val="16"/>
              </w:rPr>
              <w:t>«</w:t>
            </w:r>
            <w:r w:rsidRPr="005E4C52">
              <w:rPr>
                <w:sz w:val="16"/>
                <w:szCs w:val="16"/>
                <w:lang w:val="en-US"/>
              </w:rPr>
              <w:t>y</w:t>
            </w:r>
            <w:r w:rsidRPr="005E4C52">
              <w:rPr>
                <w:sz w:val="16"/>
                <w:szCs w:val="16"/>
              </w:rPr>
              <w:t>» цена, предложенная участником</w:t>
            </w:r>
          </w:p>
        </w:tc>
      </w:tr>
      <w:tr w:rsidR="00D12AE4" w:rsidRPr="00E75958" w14:paraId="60008223" w14:textId="77777777" w:rsidTr="00EC69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17DDE470" w14:textId="77777777" w:rsidR="00D12AE4" w:rsidRPr="005E4C52" w:rsidRDefault="00D12AE4" w:rsidP="00EC69C0">
            <w:pPr>
              <w:keepNext/>
              <w:keepLines/>
              <w:widowControl w:val="0"/>
              <w:snapToGrid w:val="0"/>
              <w:ind w:hanging="40"/>
              <w:jc w:val="center"/>
              <w:rPr>
                <w:sz w:val="16"/>
                <w:szCs w:val="16"/>
              </w:rPr>
            </w:pPr>
            <w:r w:rsidRPr="005E4C52">
              <w:rPr>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14:paraId="36915C4D" w14:textId="77777777" w:rsidR="00D12AE4" w:rsidRPr="005E4C52" w:rsidRDefault="00D12AE4" w:rsidP="00EC69C0">
            <w:pPr>
              <w:keepNext/>
              <w:keepLines/>
              <w:widowControl w:val="0"/>
              <w:snapToGrid w:val="0"/>
              <w:ind w:firstLine="0"/>
              <w:jc w:val="center"/>
              <w:rPr>
                <w:sz w:val="16"/>
                <w:szCs w:val="16"/>
              </w:rPr>
            </w:pPr>
            <w:r w:rsidRPr="005E4C52">
              <w:rPr>
                <w:sz w:val="16"/>
                <w:szCs w:val="16"/>
              </w:rPr>
              <w:t>20%</w:t>
            </w:r>
          </w:p>
        </w:tc>
        <w:tc>
          <w:tcPr>
            <w:tcW w:w="7088" w:type="dxa"/>
            <w:tcBorders>
              <w:top w:val="single" w:sz="4" w:space="0" w:color="auto"/>
              <w:left w:val="single" w:sz="4" w:space="0" w:color="auto"/>
              <w:bottom w:val="single" w:sz="4" w:space="0" w:color="auto"/>
              <w:right w:val="single" w:sz="4" w:space="0" w:color="auto"/>
            </w:tcBorders>
            <w:vAlign w:val="center"/>
          </w:tcPr>
          <w:p w14:paraId="018ED7FC" w14:textId="29166447" w:rsidR="00D12AE4" w:rsidRPr="005E4C52" w:rsidRDefault="00D12AE4" w:rsidP="00D12AE4">
            <w:pPr>
              <w:keepNext/>
              <w:keepLines/>
              <w:widowControl w:val="0"/>
              <w:snapToGrid w:val="0"/>
              <w:ind w:firstLine="0"/>
              <w:jc w:val="center"/>
              <w:rPr>
                <w:b/>
                <w:sz w:val="16"/>
                <w:szCs w:val="16"/>
              </w:rPr>
            </w:pPr>
            <w:r w:rsidRPr="005E4C52">
              <w:rPr>
                <w:b/>
                <w:sz w:val="16"/>
                <w:szCs w:val="16"/>
              </w:rPr>
              <w:t xml:space="preserve">Наличие </w:t>
            </w:r>
            <w:r>
              <w:rPr>
                <w:b/>
                <w:sz w:val="16"/>
                <w:szCs w:val="16"/>
              </w:rPr>
              <w:t>опыта</w:t>
            </w:r>
            <w:r w:rsidRPr="005E4C52">
              <w:rPr>
                <w:b/>
                <w:sz w:val="16"/>
                <w:szCs w:val="16"/>
              </w:rPr>
              <w:t>, соответствующ</w:t>
            </w:r>
            <w:r>
              <w:rPr>
                <w:b/>
                <w:sz w:val="16"/>
                <w:szCs w:val="16"/>
              </w:rPr>
              <w:t>его</w:t>
            </w:r>
            <w:r w:rsidRPr="005E4C52">
              <w:rPr>
                <w:b/>
                <w:sz w:val="16"/>
                <w:szCs w:val="16"/>
              </w:rPr>
              <w:t xml:space="preserve"> предмету запроса предложений, за последние 3 года</w:t>
            </w:r>
          </w:p>
        </w:tc>
      </w:tr>
      <w:tr w:rsidR="00D12AE4" w:rsidRPr="00E75958" w14:paraId="3095C19E" w14:textId="77777777" w:rsidTr="00EC69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E8D5D46" w14:textId="77777777" w:rsidR="00D12AE4" w:rsidRPr="005E4C52" w:rsidRDefault="00D12AE4" w:rsidP="00EC69C0">
            <w:pPr>
              <w:pStyle w:val="af8"/>
              <w:ind w:firstLine="0"/>
              <w:rPr>
                <w:sz w:val="16"/>
                <w:szCs w:val="16"/>
                <w:u w:val="single"/>
                <w:lang w:val="ru-RU"/>
              </w:rPr>
            </w:pPr>
            <w:r w:rsidRPr="005E4C52">
              <w:rPr>
                <w:sz w:val="16"/>
                <w:szCs w:val="16"/>
                <w:u w:val="single"/>
                <w:lang w:val="ru-RU"/>
              </w:rPr>
              <w:t>Пояснение по методике оценки в баллах:</w:t>
            </w:r>
          </w:p>
          <w:p w14:paraId="603FFC3A" w14:textId="77777777" w:rsidR="00D12AE4" w:rsidRPr="005E4C52" w:rsidRDefault="00D12AE4" w:rsidP="00EC69C0">
            <w:pPr>
              <w:pStyle w:val="af8"/>
              <w:numPr>
                <w:ilvl w:val="0"/>
                <w:numId w:val="36"/>
              </w:numPr>
              <w:rPr>
                <w:sz w:val="16"/>
                <w:szCs w:val="16"/>
              </w:rPr>
            </w:pPr>
            <w:r w:rsidRPr="005E4C52">
              <w:rPr>
                <w:sz w:val="16"/>
                <w:szCs w:val="16"/>
                <w:lang w:val="ru-RU"/>
              </w:rPr>
              <w:t>20</w:t>
            </w:r>
            <w:r w:rsidRPr="005E4C52">
              <w:rPr>
                <w:sz w:val="16"/>
                <w:szCs w:val="16"/>
              </w:rPr>
              <w:t xml:space="preserve"> бал</w:t>
            </w:r>
            <w:r w:rsidRPr="005E4C52">
              <w:rPr>
                <w:sz w:val="16"/>
                <w:szCs w:val="16"/>
                <w:lang w:val="ru-RU"/>
              </w:rPr>
              <w:t>л</w:t>
            </w:r>
            <w:proofErr w:type="spellStart"/>
            <w:r w:rsidRPr="005E4C52">
              <w:rPr>
                <w:sz w:val="16"/>
                <w:szCs w:val="16"/>
              </w:rPr>
              <w:t>ов</w:t>
            </w:r>
            <w:proofErr w:type="spellEnd"/>
            <w:r w:rsidRPr="005E4C52">
              <w:rPr>
                <w:sz w:val="16"/>
                <w:szCs w:val="16"/>
              </w:rPr>
              <w:t xml:space="preserve"> присваивается компании, предоставившей</w:t>
            </w:r>
            <w:r w:rsidRPr="005E4C52">
              <w:rPr>
                <w:sz w:val="16"/>
                <w:szCs w:val="16"/>
                <w:lang w:val="ru-RU"/>
              </w:rPr>
              <w:t xml:space="preserve"> максимальное кол-во объектов</w:t>
            </w:r>
          </w:p>
          <w:p w14:paraId="11BC26F2" w14:textId="77777777" w:rsidR="00D12AE4" w:rsidRPr="005E4C52" w:rsidRDefault="00D12AE4" w:rsidP="00EC69C0">
            <w:pPr>
              <w:pStyle w:val="af8"/>
              <w:numPr>
                <w:ilvl w:val="0"/>
                <w:numId w:val="36"/>
              </w:numPr>
              <w:rPr>
                <w:sz w:val="16"/>
                <w:szCs w:val="16"/>
              </w:rPr>
            </w:pPr>
            <w:r w:rsidRPr="005E4C52">
              <w:rPr>
                <w:sz w:val="16"/>
                <w:szCs w:val="16"/>
                <w:lang w:val="ru-RU"/>
              </w:rPr>
              <w:t>Количество баллов у остальных участников считается по формуле: «</w:t>
            </w:r>
            <w:r w:rsidRPr="005E4C52">
              <w:rPr>
                <w:sz w:val="16"/>
                <w:szCs w:val="16"/>
                <w:lang w:val="en-US"/>
              </w:rPr>
              <w:t>x</w:t>
            </w:r>
            <w:r w:rsidRPr="005E4C52">
              <w:rPr>
                <w:sz w:val="16"/>
                <w:szCs w:val="16"/>
                <w:lang w:val="ru-RU"/>
              </w:rPr>
              <w:t>» / «</w:t>
            </w:r>
            <w:r w:rsidRPr="005E4C52">
              <w:rPr>
                <w:sz w:val="16"/>
                <w:szCs w:val="16"/>
                <w:lang w:val="en-US"/>
              </w:rPr>
              <w:t>y</w:t>
            </w:r>
            <w:r w:rsidRPr="005E4C52">
              <w:rPr>
                <w:sz w:val="16"/>
                <w:szCs w:val="16"/>
                <w:lang w:val="ru-RU"/>
              </w:rPr>
              <w:t>» *20 баллов, где:</w:t>
            </w:r>
          </w:p>
          <w:p w14:paraId="7A2EDEA3" w14:textId="77777777" w:rsidR="00D12AE4" w:rsidRPr="005E4C52" w:rsidRDefault="00D12AE4" w:rsidP="00EC69C0">
            <w:pPr>
              <w:pStyle w:val="af8"/>
              <w:ind w:firstLine="0"/>
              <w:rPr>
                <w:sz w:val="16"/>
                <w:szCs w:val="16"/>
                <w:lang w:val="ru-RU"/>
              </w:rPr>
            </w:pPr>
            <w:r w:rsidRPr="005E4C52">
              <w:rPr>
                <w:sz w:val="16"/>
                <w:szCs w:val="16"/>
                <w:lang w:val="ru-RU"/>
              </w:rPr>
              <w:t>«</w:t>
            </w:r>
            <w:r w:rsidRPr="005E4C52">
              <w:rPr>
                <w:sz w:val="16"/>
                <w:szCs w:val="16"/>
                <w:lang w:val="en-US"/>
              </w:rPr>
              <w:t>x</w:t>
            </w:r>
            <w:r w:rsidRPr="005E4C52">
              <w:rPr>
                <w:sz w:val="16"/>
                <w:szCs w:val="16"/>
                <w:lang w:val="ru-RU"/>
              </w:rPr>
              <w:t>» количество законченных объектов у участника</w:t>
            </w:r>
          </w:p>
          <w:p w14:paraId="7320136A" w14:textId="77777777" w:rsidR="00D12AE4" w:rsidRPr="005E4C52" w:rsidRDefault="00D12AE4" w:rsidP="00EC69C0">
            <w:pPr>
              <w:keepNext/>
              <w:keepLines/>
              <w:widowControl w:val="0"/>
              <w:snapToGrid w:val="0"/>
              <w:ind w:firstLine="0"/>
              <w:rPr>
                <w:b/>
                <w:sz w:val="16"/>
                <w:szCs w:val="16"/>
              </w:rPr>
            </w:pPr>
            <w:r w:rsidRPr="005E4C52">
              <w:rPr>
                <w:sz w:val="16"/>
                <w:szCs w:val="16"/>
              </w:rPr>
              <w:t>«</w:t>
            </w:r>
            <w:r w:rsidRPr="005E4C52">
              <w:rPr>
                <w:sz w:val="16"/>
                <w:szCs w:val="16"/>
                <w:lang w:val="en-US"/>
              </w:rPr>
              <w:t>y</w:t>
            </w:r>
            <w:r w:rsidRPr="005E4C52">
              <w:rPr>
                <w:sz w:val="16"/>
                <w:szCs w:val="16"/>
              </w:rPr>
              <w:t>» максимальное количество законченных объектов из всех заявок</w:t>
            </w:r>
          </w:p>
        </w:tc>
      </w:tr>
    </w:tbl>
    <w:p w14:paraId="15370A96" w14:textId="7BAE4EE1" w:rsidR="00C006EA" w:rsidRDefault="00C006EA" w:rsidP="00D111DD">
      <w:pPr>
        <w:tabs>
          <w:tab w:val="num" w:pos="0"/>
        </w:tabs>
        <w:spacing w:line="240" w:lineRule="auto"/>
        <w:ind w:firstLine="0"/>
        <w:rPr>
          <w:sz w:val="24"/>
          <w:szCs w:val="24"/>
        </w:rPr>
      </w:pPr>
    </w:p>
    <w:p w14:paraId="50F246F8" w14:textId="25498025" w:rsidR="00C006EA" w:rsidRDefault="00C006EA" w:rsidP="00D111DD">
      <w:pPr>
        <w:tabs>
          <w:tab w:val="num" w:pos="0"/>
        </w:tabs>
        <w:spacing w:line="240" w:lineRule="auto"/>
        <w:ind w:firstLine="0"/>
        <w:rPr>
          <w:sz w:val="24"/>
          <w:szCs w:val="24"/>
        </w:rPr>
      </w:pPr>
    </w:p>
    <w:p w14:paraId="69D58551" w14:textId="77777777" w:rsidR="00C217AB" w:rsidRDefault="00E61DF3" w:rsidP="00B214FB">
      <w:pPr>
        <w:pStyle w:val="111"/>
        <w:pageBreakBefore w:val="0"/>
        <w:numPr>
          <w:ilvl w:val="0"/>
          <w:numId w:val="20"/>
        </w:numPr>
        <w:spacing w:before="0" w:after="0"/>
        <w:ind w:left="0" w:firstLine="0"/>
        <w:jc w:val="both"/>
        <w:rPr>
          <w:rFonts w:ascii="Times New Roman" w:hAnsi="Times New Roman"/>
          <w:sz w:val="24"/>
          <w:szCs w:val="24"/>
        </w:rPr>
      </w:pPr>
      <w:bookmarkStart w:id="103" w:name="_Toc251847629"/>
      <w:bookmarkStart w:id="104" w:name="_Ref55280461"/>
      <w:bookmarkStart w:id="105" w:name="_Toc55285354"/>
      <w:bookmarkStart w:id="106" w:name="_Toc55305386"/>
      <w:bookmarkStart w:id="107" w:name="_Toc57314657"/>
      <w:bookmarkStart w:id="108" w:name="_Toc69728971"/>
      <w:bookmarkStart w:id="109"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3"/>
      <w:r w:rsidRPr="00BA08E8">
        <w:rPr>
          <w:rFonts w:ascii="Times New Roman" w:hAnsi="Times New Roman"/>
          <w:sz w:val="24"/>
          <w:szCs w:val="24"/>
        </w:rPr>
        <w:t xml:space="preserve"> </w:t>
      </w:r>
    </w:p>
    <w:p w14:paraId="3F6856CF" w14:textId="77777777"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14:paraId="20D709A2" w14:textId="77777777" w:rsidR="00C217AB" w:rsidRPr="00C217AB" w:rsidRDefault="00C217AB" w:rsidP="00980C05">
      <w:pPr>
        <w:pStyle w:val="ab"/>
        <w:tabs>
          <w:tab w:val="clear" w:pos="1134"/>
        </w:tabs>
        <w:spacing w:line="240" w:lineRule="auto"/>
        <w:ind w:left="0" w:firstLine="709"/>
        <w:rPr>
          <w:sz w:val="24"/>
          <w:szCs w:val="24"/>
        </w:rPr>
      </w:pPr>
      <w:r w:rsidRPr="00C217AB">
        <w:rPr>
          <w:sz w:val="24"/>
          <w:szCs w:val="24"/>
        </w:rPr>
        <w:lastRenderedPageBreak/>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4"/>
    <w:bookmarkEnd w:id="105"/>
    <w:bookmarkEnd w:id="106"/>
    <w:bookmarkEnd w:id="107"/>
    <w:bookmarkEnd w:id="108"/>
    <w:bookmarkEnd w:id="109"/>
    <w:p w14:paraId="74995BCC" w14:textId="77777777" w:rsidR="00E61DF3" w:rsidRPr="00BA08E8" w:rsidRDefault="00E61DF3" w:rsidP="00E61DF3">
      <w:pPr>
        <w:tabs>
          <w:tab w:val="num" w:pos="0"/>
        </w:tabs>
        <w:spacing w:line="240" w:lineRule="auto"/>
        <w:ind w:firstLine="0"/>
        <w:rPr>
          <w:sz w:val="24"/>
          <w:szCs w:val="24"/>
        </w:rPr>
      </w:pPr>
    </w:p>
    <w:p w14:paraId="3A639A0B" w14:textId="77777777" w:rsidR="00E61DF3" w:rsidRPr="00C217AB" w:rsidRDefault="00E61DF3" w:rsidP="00B214FB">
      <w:pPr>
        <w:pStyle w:val="11112"/>
        <w:numPr>
          <w:ilvl w:val="0"/>
          <w:numId w:val="20"/>
        </w:numPr>
        <w:spacing w:before="0" w:after="0"/>
        <w:ind w:left="0" w:firstLine="0"/>
        <w:rPr>
          <w:rFonts w:ascii="Times New Roman" w:hAnsi="Times New Roman"/>
          <w:sz w:val="24"/>
          <w:szCs w:val="24"/>
        </w:rPr>
      </w:pPr>
      <w:bookmarkStart w:id="110" w:name="_Ref55280474"/>
      <w:bookmarkStart w:id="111" w:name="_Toc55285356"/>
      <w:bookmarkStart w:id="112" w:name="_Toc55305388"/>
      <w:bookmarkStart w:id="113" w:name="_Toc57314659"/>
      <w:bookmarkStart w:id="114" w:name="_Toc69728973"/>
      <w:bookmarkStart w:id="115" w:name="_Toc189545082"/>
      <w:bookmarkStart w:id="116" w:name="_Toc251847631"/>
      <w:r w:rsidRPr="00C217AB">
        <w:rPr>
          <w:rFonts w:ascii="Times New Roman" w:hAnsi="Times New Roman"/>
          <w:sz w:val="24"/>
          <w:szCs w:val="24"/>
        </w:rPr>
        <w:t>Подписание Договора</w:t>
      </w:r>
      <w:bookmarkEnd w:id="110"/>
      <w:bookmarkEnd w:id="111"/>
      <w:bookmarkEnd w:id="112"/>
      <w:bookmarkEnd w:id="113"/>
      <w:bookmarkEnd w:id="114"/>
      <w:bookmarkEnd w:id="115"/>
      <w:bookmarkEnd w:id="116"/>
    </w:p>
    <w:p w14:paraId="1A19786E" w14:textId="62F6AA70" w:rsidR="00C217AB" w:rsidRPr="00FE1131" w:rsidRDefault="003D5238" w:rsidP="00C217AB">
      <w:pPr>
        <w:tabs>
          <w:tab w:val="num" w:pos="0"/>
        </w:tabs>
        <w:spacing w:line="240" w:lineRule="auto"/>
        <w:ind w:firstLine="0"/>
        <w:rPr>
          <w:sz w:val="24"/>
          <w:szCs w:val="24"/>
        </w:rPr>
      </w:pPr>
      <w:r>
        <w:rPr>
          <w:b/>
          <w:sz w:val="24"/>
          <w:szCs w:val="24"/>
        </w:rPr>
        <w:t>8.1</w:t>
      </w:r>
      <w:r w:rsidR="00C217AB" w:rsidRPr="00C217AB">
        <w:rPr>
          <w:sz w:val="24"/>
          <w:szCs w:val="24"/>
        </w:rPr>
        <w:tab/>
        <w:t xml:space="preserve">Договор между Организатором </w:t>
      </w:r>
      <w:r w:rsidR="00C217AB" w:rsidRPr="00FE1131">
        <w:rPr>
          <w:sz w:val="24"/>
          <w:szCs w:val="24"/>
        </w:rPr>
        <w:t xml:space="preserve">и Победителем подписывается в течение </w:t>
      </w:r>
      <w:r w:rsidR="00F349A9" w:rsidRPr="00FE1131">
        <w:rPr>
          <w:sz w:val="24"/>
          <w:szCs w:val="24"/>
        </w:rPr>
        <w:t>10 рабочих</w:t>
      </w:r>
      <w:r w:rsidR="00C217AB" w:rsidRPr="00FE1131">
        <w:rPr>
          <w:sz w:val="24"/>
          <w:szCs w:val="24"/>
        </w:rPr>
        <w:t xml:space="preserve"> дней, с даты подписания Протокола</w:t>
      </w:r>
      <w:r w:rsidR="00FE1131" w:rsidRPr="00FE1131">
        <w:rPr>
          <w:sz w:val="24"/>
          <w:szCs w:val="24"/>
        </w:rPr>
        <w:t xml:space="preserve"> заседания, на котором выбран победитель Запроса предложений</w:t>
      </w:r>
      <w:r w:rsidR="00C217AB" w:rsidRPr="00FE1131">
        <w:rPr>
          <w:sz w:val="24"/>
          <w:szCs w:val="24"/>
        </w:rPr>
        <w:t>.</w:t>
      </w:r>
    </w:p>
    <w:p w14:paraId="5E2DE508" w14:textId="77777777" w:rsidR="00E61DF3" w:rsidRDefault="003D5238" w:rsidP="00C217AB">
      <w:pPr>
        <w:tabs>
          <w:tab w:val="num" w:pos="0"/>
        </w:tabs>
        <w:spacing w:line="240" w:lineRule="auto"/>
        <w:ind w:firstLine="0"/>
        <w:rPr>
          <w:sz w:val="24"/>
          <w:szCs w:val="24"/>
        </w:rPr>
      </w:pPr>
      <w:r w:rsidRPr="003D5238">
        <w:rPr>
          <w:b/>
          <w:sz w:val="24"/>
          <w:szCs w:val="24"/>
        </w:rPr>
        <w:t>8.2</w:t>
      </w:r>
      <w:r w:rsidR="00C217AB" w:rsidRPr="00C217AB">
        <w:rPr>
          <w:sz w:val="24"/>
          <w:szCs w:val="24"/>
        </w:rPr>
        <w:tab/>
        <w:t>Условия Договора определяются в соответствии с требованиями Организатора и разделом 2.</w:t>
      </w:r>
    </w:p>
    <w:p w14:paraId="21B85247" w14:textId="77777777" w:rsidR="00C217AB" w:rsidRPr="00BA08E8" w:rsidRDefault="00C217AB" w:rsidP="00C217AB">
      <w:pPr>
        <w:tabs>
          <w:tab w:val="num" w:pos="0"/>
        </w:tabs>
        <w:spacing w:line="240" w:lineRule="auto"/>
        <w:ind w:firstLine="0"/>
        <w:rPr>
          <w:sz w:val="24"/>
          <w:szCs w:val="24"/>
        </w:rPr>
      </w:pPr>
    </w:p>
    <w:p w14:paraId="373936A0" w14:textId="320C5AE5" w:rsidR="00E61DF3" w:rsidRDefault="00E61DF3" w:rsidP="00B214FB">
      <w:pPr>
        <w:pStyle w:val="11112"/>
        <w:numPr>
          <w:ilvl w:val="0"/>
          <w:numId w:val="20"/>
        </w:numPr>
        <w:spacing w:before="0" w:after="0"/>
        <w:ind w:hanging="720"/>
        <w:rPr>
          <w:rFonts w:ascii="Times New Roman" w:hAnsi="Times New Roman"/>
          <w:sz w:val="24"/>
          <w:szCs w:val="24"/>
        </w:rPr>
      </w:pPr>
      <w:bookmarkStart w:id="117" w:name="_Ref55280483"/>
      <w:bookmarkStart w:id="118" w:name="_Toc55285357"/>
      <w:bookmarkStart w:id="119" w:name="_Toc55305389"/>
      <w:bookmarkStart w:id="120" w:name="_Toc57314660"/>
      <w:bookmarkStart w:id="121" w:name="_Toc69728974"/>
      <w:bookmarkStart w:id="122" w:name="_Toc189545083"/>
      <w:bookmarkStart w:id="123" w:name="_Toc251847632"/>
      <w:r w:rsidRPr="00BA08E8">
        <w:rPr>
          <w:rFonts w:ascii="Times New Roman" w:hAnsi="Times New Roman"/>
          <w:sz w:val="24"/>
          <w:szCs w:val="24"/>
        </w:rPr>
        <w:t xml:space="preserve">Уведомление Участников о результатах </w:t>
      </w:r>
      <w:bookmarkEnd w:id="117"/>
      <w:bookmarkEnd w:id="118"/>
      <w:bookmarkEnd w:id="119"/>
      <w:bookmarkEnd w:id="120"/>
      <w:bookmarkEnd w:id="121"/>
      <w:bookmarkEnd w:id="122"/>
      <w:bookmarkEnd w:id="123"/>
      <w:r w:rsidR="00C217AB" w:rsidRPr="00C217AB">
        <w:rPr>
          <w:rFonts w:ascii="Times New Roman" w:hAnsi="Times New Roman"/>
          <w:sz w:val="24"/>
          <w:szCs w:val="24"/>
        </w:rPr>
        <w:t>запроса предложений</w:t>
      </w:r>
    </w:p>
    <w:p w14:paraId="1F07CF52" w14:textId="77777777" w:rsidR="00FE1131" w:rsidRPr="00BA08E8" w:rsidRDefault="00FE1131" w:rsidP="00FE1131">
      <w:pPr>
        <w:pStyle w:val="11112"/>
        <w:tabs>
          <w:tab w:val="clear" w:pos="0"/>
        </w:tabs>
        <w:spacing w:before="0" w:after="0"/>
        <w:ind w:left="360"/>
        <w:rPr>
          <w:rFonts w:ascii="Times New Roman" w:hAnsi="Times New Roman"/>
          <w:sz w:val="24"/>
          <w:szCs w:val="24"/>
        </w:rPr>
      </w:pPr>
    </w:p>
    <w:p w14:paraId="15991CE0" w14:textId="3E2A7582" w:rsidR="00F9276E" w:rsidRDefault="005D1243" w:rsidP="00D03C6E">
      <w:pPr>
        <w:pStyle w:val="ab"/>
        <w:tabs>
          <w:tab w:val="clear" w:pos="1134"/>
        </w:tabs>
        <w:spacing w:line="240" w:lineRule="auto"/>
        <w:ind w:left="0" w:firstLine="709"/>
        <w:rPr>
          <w:sz w:val="24"/>
          <w:szCs w:val="24"/>
        </w:rPr>
      </w:pPr>
      <w:bookmarkStart w:id="124" w:name="_Toc189545084"/>
      <w:bookmarkStart w:id="125" w:name="_Toc251847633"/>
      <w:r w:rsidRPr="005D1243">
        <w:rPr>
          <w:sz w:val="24"/>
          <w:szCs w:val="24"/>
        </w:rPr>
        <w:t xml:space="preserve">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направляет всем Участникам письменное уведомление, в котором указано наименование </w:t>
      </w:r>
      <w:r w:rsidR="00A55C91" w:rsidRPr="005D1243">
        <w:rPr>
          <w:sz w:val="24"/>
          <w:szCs w:val="24"/>
        </w:rPr>
        <w:t>Победителя и</w:t>
      </w:r>
      <w:r w:rsidRPr="005D1243">
        <w:rPr>
          <w:sz w:val="24"/>
          <w:szCs w:val="24"/>
        </w:rPr>
        <w:t xml:space="preserve"> кратк</w:t>
      </w:r>
      <w:r w:rsidR="00EC226D">
        <w:rPr>
          <w:sz w:val="24"/>
          <w:szCs w:val="24"/>
        </w:rPr>
        <w:t>ое изложение предмета Договора.</w:t>
      </w:r>
    </w:p>
    <w:p w14:paraId="587129A0" w14:textId="77777777" w:rsidR="00F9276E" w:rsidRDefault="00F9276E" w:rsidP="00EC226D">
      <w:pPr>
        <w:pStyle w:val="ab"/>
        <w:tabs>
          <w:tab w:val="clear" w:pos="1134"/>
        </w:tabs>
        <w:spacing w:line="240" w:lineRule="auto"/>
        <w:ind w:left="0" w:firstLine="709"/>
        <w:rPr>
          <w:sz w:val="24"/>
          <w:szCs w:val="24"/>
        </w:rPr>
      </w:pPr>
    </w:p>
    <w:p w14:paraId="1BCFC677" w14:textId="0ED42980" w:rsidR="005F178C" w:rsidRDefault="005F178C" w:rsidP="00EC226D">
      <w:pPr>
        <w:pStyle w:val="ab"/>
        <w:tabs>
          <w:tab w:val="clear" w:pos="1134"/>
        </w:tabs>
        <w:spacing w:line="240" w:lineRule="auto"/>
        <w:ind w:left="0" w:firstLine="709"/>
        <w:rPr>
          <w:sz w:val="24"/>
          <w:szCs w:val="24"/>
          <w:lang w:val="ru-RU"/>
        </w:rPr>
      </w:pPr>
    </w:p>
    <w:p w14:paraId="7C48C852" w14:textId="43F0732B" w:rsidR="00273A26" w:rsidRDefault="00273A26" w:rsidP="00EC226D">
      <w:pPr>
        <w:pStyle w:val="ab"/>
        <w:tabs>
          <w:tab w:val="clear" w:pos="1134"/>
        </w:tabs>
        <w:spacing w:line="240" w:lineRule="auto"/>
        <w:ind w:left="0" w:firstLine="709"/>
        <w:rPr>
          <w:sz w:val="24"/>
          <w:szCs w:val="24"/>
          <w:lang w:val="ru-RU"/>
        </w:rPr>
      </w:pPr>
    </w:p>
    <w:p w14:paraId="7A7F1322" w14:textId="52B65EC9" w:rsidR="00273A26" w:rsidRDefault="00273A26" w:rsidP="00EC226D">
      <w:pPr>
        <w:pStyle w:val="ab"/>
        <w:tabs>
          <w:tab w:val="clear" w:pos="1134"/>
        </w:tabs>
        <w:spacing w:line="240" w:lineRule="auto"/>
        <w:ind w:left="0" w:firstLine="709"/>
        <w:rPr>
          <w:sz w:val="24"/>
          <w:szCs w:val="24"/>
          <w:lang w:val="ru-RU"/>
        </w:rPr>
      </w:pPr>
    </w:p>
    <w:p w14:paraId="395F1EDC" w14:textId="1B894096" w:rsidR="00273A26" w:rsidRDefault="00273A26" w:rsidP="00EC226D">
      <w:pPr>
        <w:pStyle w:val="ab"/>
        <w:tabs>
          <w:tab w:val="clear" w:pos="1134"/>
        </w:tabs>
        <w:spacing w:line="240" w:lineRule="auto"/>
        <w:ind w:left="0" w:firstLine="709"/>
        <w:rPr>
          <w:sz w:val="24"/>
          <w:szCs w:val="24"/>
          <w:lang w:val="ru-RU"/>
        </w:rPr>
      </w:pPr>
    </w:p>
    <w:p w14:paraId="7B7F845E" w14:textId="61248B83" w:rsidR="00273A26" w:rsidRDefault="00273A26" w:rsidP="00EC226D">
      <w:pPr>
        <w:pStyle w:val="ab"/>
        <w:tabs>
          <w:tab w:val="clear" w:pos="1134"/>
        </w:tabs>
        <w:spacing w:line="240" w:lineRule="auto"/>
        <w:ind w:left="0" w:firstLine="709"/>
        <w:rPr>
          <w:sz w:val="24"/>
          <w:szCs w:val="24"/>
          <w:lang w:val="ru-RU"/>
        </w:rPr>
      </w:pPr>
    </w:p>
    <w:p w14:paraId="52090644" w14:textId="06E12AD1" w:rsidR="00273A26" w:rsidRDefault="00273A26" w:rsidP="00EC226D">
      <w:pPr>
        <w:pStyle w:val="ab"/>
        <w:tabs>
          <w:tab w:val="clear" w:pos="1134"/>
        </w:tabs>
        <w:spacing w:line="240" w:lineRule="auto"/>
        <w:ind w:left="0" w:firstLine="709"/>
        <w:rPr>
          <w:sz w:val="24"/>
          <w:szCs w:val="24"/>
          <w:lang w:val="ru-RU"/>
        </w:rPr>
      </w:pPr>
    </w:p>
    <w:p w14:paraId="07343AD1" w14:textId="3E2F846C" w:rsidR="00273A26" w:rsidRDefault="00273A26" w:rsidP="00EC226D">
      <w:pPr>
        <w:pStyle w:val="ab"/>
        <w:tabs>
          <w:tab w:val="clear" w:pos="1134"/>
        </w:tabs>
        <w:spacing w:line="240" w:lineRule="auto"/>
        <w:ind w:left="0" w:firstLine="709"/>
        <w:rPr>
          <w:sz w:val="24"/>
          <w:szCs w:val="24"/>
          <w:lang w:val="ru-RU"/>
        </w:rPr>
      </w:pPr>
    </w:p>
    <w:p w14:paraId="3FF805B1" w14:textId="6CE67250" w:rsidR="00273A26" w:rsidRDefault="00273A26" w:rsidP="00EC226D">
      <w:pPr>
        <w:pStyle w:val="ab"/>
        <w:tabs>
          <w:tab w:val="clear" w:pos="1134"/>
        </w:tabs>
        <w:spacing w:line="240" w:lineRule="auto"/>
        <w:ind w:left="0" w:firstLine="709"/>
        <w:rPr>
          <w:sz w:val="24"/>
          <w:szCs w:val="24"/>
          <w:lang w:val="ru-RU"/>
        </w:rPr>
      </w:pPr>
    </w:p>
    <w:p w14:paraId="5FBC69E3" w14:textId="23AE1A13" w:rsidR="00273A26" w:rsidRDefault="00273A26" w:rsidP="00EC226D">
      <w:pPr>
        <w:pStyle w:val="ab"/>
        <w:tabs>
          <w:tab w:val="clear" w:pos="1134"/>
        </w:tabs>
        <w:spacing w:line="240" w:lineRule="auto"/>
        <w:ind w:left="0" w:firstLine="709"/>
        <w:rPr>
          <w:sz w:val="24"/>
          <w:szCs w:val="24"/>
          <w:lang w:val="ru-RU"/>
        </w:rPr>
      </w:pPr>
    </w:p>
    <w:p w14:paraId="692B1E4C" w14:textId="47109D96" w:rsidR="00273A26" w:rsidRDefault="00273A26" w:rsidP="00EC226D">
      <w:pPr>
        <w:pStyle w:val="ab"/>
        <w:tabs>
          <w:tab w:val="clear" w:pos="1134"/>
        </w:tabs>
        <w:spacing w:line="240" w:lineRule="auto"/>
        <w:ind w:left="0" w:firstLine="709"/>
        <w:rPr>
          <w:sz w:val="24"/>
          <w:szCs w:val="24"/>
          <w:lang w:val="ru-RU"/>
        </w:rPr>
      </w:pPr>
    </w:p>
    <w:p w14:paraId="637A68A5" w14:textId="53860FC4" w:rsidR="00273A26" w:rsidRDefault="00273A26" w:rsidP="00EC226D">
      <w:pPr>
        <w:pStyle w:val="ab"/>
        <w:tabs>
          <w:tab w:val="clear" w:pos="1134"/>
        </w:tabs>
        <w:spacing w:line="240" w:lineRule="auto"/>
        <w:ind w:left="0" w:firstLine="709"/>
        <w:rPr>
          <w:sz w:val="24"/>
          <w:szCs w:val="24"/>
          <w:lang w:val="ru-RU"/>
        </w:rPr>
      </w:pPr>
    </w:p>
    <w:p w14:paraId="5917BA5A" w14:textId="402AB39F" w:rsidR="00273A26" w:rsidRDefault="00273A26" w:rsidP="00EC226D">
      <w:pPr>
        <w:pStyle w:val="ab"/>
        <w:tabs>
          <w:tab w:val="clear" w:pos="1134"/>
        </w:tabs>
        <w:spacing w:line="240" w:lineRule="auto"/>
        <w:ind w:left="0" w:firstLine="709"/>
        <w:rPr>
          <w:sz w:val="24"/>
          <w:szCs w:val="24"/>
          <w:lang w:val="ru-RU"/>
        </w:rPr>
      </w:pPr>
    </w:p>
    <w:p w14:paraId="4139B2BA" w14:textId="39834CAD" w:rsidR="00273A26" w:rsidRDefault="00273A26" w:rsidP="00EC226D">
      <w:pPr>
        <w:pStyle w:val="ab"/>
        <w:tabs>
          <w:tab w:val="clear" w:pos="1134"/>
        </w:tabs>
        <w:spacing w:line="240" w:lineRule="auto"/>
        <w:ind w:left="0" w:firstLine="709"/>
        <w:rPr>
          <w:sz w:val="24"/>
          <w:szCs w:val="24"/>
          <w:lang w:val="ru-RU"/>
        </w:rPr>
      </w:pPr>
    </w:p>
    <w:p w14:paraId="7D216BF9" w14:textId="65AC18DF" w:rsidR="00273A26" w:rsidRDefault="00273A26" w:rsidP="00EC226D">
      <w:pPr>
        <w:pStyle w:val="ab"/>
        <w:tabs>
          <w:tab w:val="clear" w:pos="1134"/>
        </w:tabs>
        <w:spacing w:line="240" w:lineRule="auto"/>
        <w:ind w:left="0" w:firstLine="709"/>
        <w:rPr>
          <w:sz w:val="24"/>
          <w:szCs w:val="24"/>
          <w:lang w:val="ru-RU"/>
        </w:rPr>
      </w:pPr>
    </w:p>
    <w:p w14:paraId="16430A31" w14:textId="52B82C64" w:rsidR="00273A26" w:rsidRDefault="00273A26" w:rsidP="00EC226D">
      <w:pPr>
        <w:pStyle w:val="ab"/>
        <w:tabs>
          <w:tab w:val="clear" w:pos="1134"/>
        </w:tabs>
        <w:spacing w:line="240" w:lineRule="auto"/>
        <w:ind w:left="0" w:firstLine="709"/>
        <w:rPr>
          <w:sz w:val="24"/>
          <w:szCs w:val="24"/>
          <w:lang w:val="ru-RU"/>
        </w:rPr>
      </w:pPr>
    </w:p>
    <w:p w14:paraId="7E8BCF51" w14:textId="1C0D434C" w:rsidR="00273A26" w:rsidRDefault="00273A26" w:rsidP="00EC226D">
      <w:pPr>
        <w:pStyle w:val="ab"/>
        <w:tabs>
          <w:tab w:val="clear" w:pos="1134"/>
        </w:tabs>
        <w:spacing w:line="240" w:lineRule="auto"/>
        <w:ind w:left="0" w:firstLine="709"/>
        <w:rPr>
          <w:sz w:val="24"/>
          <w:szCs w:val="24"/>
          <w:lang w:val="ru-RU"/>
        </w:rPr>
      </w:pPr>
    </w:p>
    <w:p w14:paraId="43DB6F5C" w14:textId="57365652" w:rsidR="00273A26" w:rsidRDefault="00273A26" w:rsidP="00EC226D">
      <w:pPr>
        <w:pStyle w:val="ab"/>
        <w:tabs>
          <w:tab w:val="clear" w:pos="1134"/>
        </w:tabs>
        <w:spacing w:line="240" w:lineRule="auto"/>
        <w:ind w:left="0" w:firstLine="709"/>
        <w:rPr>
          <w:sz w:val="24"/>
          <w:szCs w:val="24"/>
          <w:lang w:val="ru-RU"/>
        </w:rPr>
      </w:pPr>
    </w:p>
    <w:p w14:paraId="5A9A6E4A" w14:textId="055B5282" w:rsidR="00514509" w:rsidRDefault="00514509" w:rsidP="00EC226D">
      <w:pPr>
        <w:pStyle w:val="ab"/>
        <w:tabs>
          <w:tab w:val="clear" w:pos="1134"/>
        </w:tabs>
        <w:spacing w:line="240" w:lineRule="auto"/>
        <w:ind w:left="0" w:firstLine="709"/>
        <w:rPr>
          <w:sz w:val="24"/>
          <w:szCs w:val="24"/>
          <w:lang w:val="ru-RU"/>
        </w:rPr>
      </w:pPr>
    </w:p>
    <w:p w14:paraId="1B790691" w14:textId="21240E28" w:rsidR="00514509" w:rsidRDefault="00514509" w:rsidP="00EC226D">
      <w:pPr>
        <w:pStyle w:val="ab"/>
        <w:tabs>
          <w:tab w:val="clear" w:pos="1134"/>
        </w:tabs>
        <w:spacing w:line="240" w:lineRule="auto"/>
        <w:ind w:left="0" w:firstLine="709"/>
        <w:rPr>
          <w:sz w:val="24"/>
          <w:szCs w:val="24"/>
          <w:lang w:val="ru-RU"/>
        </w:rPr>
      </w:pPr>
    </w:p>
    <w:p w14:paraId="7F3FE7A0" w14:textId="7E9A913D" w:rsidR="00514509" w:rsidRDefault="00514509" w:rsidP="00EC226D">
      <w:pPr>
        <w:pStyle w:val="ab"/>
        <w:tabs>
          <w:tab w:val="clear" w:pos="1134"/>
        </w:tabs>
        <w:spacing w:line="240" w:lineRule="auto"/>
        <w:ind w:left="0" w:firstLine="709"/>
        <w:rPr>
          <w:sz w:val="24"/>
          <w:szCs w:val="24"/>
          <w:lang w:val="ru-RU"/>
        </w:rPr>
      </w:pPr>
      <w:r>
        <w:rPr>
          <w:sz w:val="24"/>
          <w:szCs w:val="24"/>
          <w:lang w:val="ru-RU"/>
        </w:rPr>
        <w:br/>
      </w:r>
    </w:p>
    <w:p w14:paraId="0AC2DF87" w14:textId="02CA3465" w:rsidR="00514509" w:rsidRDefault="00514509" w:rsidP="00EC226D">
      <w:pPr>
        <w:pStyle w:val="ab"/>
        <w:tabs>
          <w:tab w:val="clear" w:pos="1134"/>
        </w:tabs>
        <w:spacing w:line="240" w:lineRule="auto"/>
        <w:ind w:left="0" w:firstLine="709"/>
        <w:rPr>
          <w:sz w:val="24"/>
          <w:szCs w:val="24"/>
          <w:lang w:val="ru-RU"/>
        </w:rPr>
      </w:pPr>
    </w:p>
    <w:p w14:paraId="2248B3F3" w14:textId="266F1326" w:rsidR="00514509" w:rsidRDefault="00514509" w:rsidP="00EC226D">
      <w:pPr>
        <w:pStyle w:val="ab"/>
        <w:tabs>
          <w:tab w:val="clear" w:pos="1134"/>
        </w:tabs>
        <w:spacing w:line="240" w:lineRule="auto"/>
        <w:ind w:left="0" w:firstLine="709"/>
        <w:rPr>
          <w:sz w:val="24"/>
          <w:szCs w:val="24"/>
          <w:lang w:val="ru-RU"/>
        </w:rPr>
      </w:pPr>
    </w:p>
    <w:p w14:paraId="0E3E5EB7" w14:textId="0681E7A0" w:rsidR="00514509" w:rsidRDefault="00514509" w:rsidP="00EC226D">
      <w:pPr>
        <w:pStyle w:val="ab"/>
        <w:tabs>
          <w:tab w:val="clear" w:pos="1134"/>
        </w:tabs>
        <w:spacing w:line="240" w:lineRule="auto"/>
        <w:ind w:left="0" w:firstLine="709"/>
        <w:rPr>
          <w:sz w:val="24"/>
          <w:szCs w:val="24"/>
          <w:lang w:val="ru-RU"/>
        </w:rPr>
      </w:pPr>
    </w:p>
    <w:p w14:paraId="409FAB55" w14:textId="734AA475" w:rsidR="005F0896" w:rsidRDefault="005F0896" w:rsidP="00EC226D">
      <w:pPr>
        <w:pStyle w:val="ab"/>
        <w:tabs>
          <w:tab w:val="clear" w:pos="1134"/>
        </w:tabs>
        <w:spacing w:line="240" w:lineRule="auto"/>
        <w:ind w:left="0" w:firstLine="709"/>
        <w:rPr>
          <w:sz w:val="24"/>
          <w:szCs w:val="24"/>
          <w:lang w:val="ru-RU"/>
        </w:rPr>
      </w:pPr>
    </w:p>
    <w:p w14:paraId="1193FFC9" w14:textId="1298707F" w:rsidR="005F0896" w:rsidRDefault="005F0896" w:rsidP="00EC226D">
      <w:pPr>
        <w:pStyle w:val="ab"/>
        <w:tabs>
          <w:tab w:val="clear" w:pos="1134"/>
        </w:tabs>
        <w:spacing w:line="240" w:lineRule="auto"/>
        <w:ind w:left="0" w:firstLine="709"/>
        <w:rPr>
          <w:sz w:val="24"/>
          <w:szCs w:val="24"/>
          <w:lang w:val="ru-RU"/>
        </w:rPr>
      </w:pPr>
    </w:p>
    <w:p w14:paraId="7D20707B" w14:textId="5B096232" w:rsidR="005F0896" w:rsidRDefault="005F0896" w:rsidP="00EC226D">
      <w:pPr>
        <w:pStyle w:val="ab"/>
        <w:tabs>
          <w:tab w:val="clear" w:pos="1134"/>
        </w:tabs>
        <w:spacing w:line="240" w:lineRule="auto"/>
        <w:ind w:left="0" w:firstLine="709"/>
        <w:rPr>
          <w:sz w:val="24"/>
          <w:szCs w:val="24"/>
          <w:lang w:val="ru-RU"/>
        </w:rPr>
      </w:pPr>
    </w:p>
    <w:p w14:paraId="1208F813" w14:textId="6947CF57" w:rsidR="005F0896" w:rsidRDefault="005F0896" w:rsidP="00EC226D">
      <w:pPr>
        <w:pStyle w:val="ab"/>
        <w:tabs>
          <w:tab w:val="clear" w:pos="1134"/>
        </w:tabs>
        <w:spacing w:line="240" w:lineRule="auto"/>
        <w:ind w:left="0" w:firstLine="709"/>
        <w:rPr>
          <w:sz w:val="24"/>
          <w:szCs w:val="24"/>
          <w:lang w:val="ru-RU"/>
        </w:rPr>
      </w:pPr>
    </w:p>
    <w:p w14:paraId="02EA2AAE" w14:textId="44120950" w:rsidR="005F0896" w:rsidRDefault="005F0896" w:rsidP="00EC226D">
      <w:pPr>
        <w:pStyle w:val="ab"/>
        <w:tabs>
          <w:tab w:val="clear" w:pos="1134"/>
        </w:tabs>
        <w:spacing w:line="240" w:lineRule="auto"/>
        <w:ind w:left="0" w:firstLine="709"/>
        <w:rPr>
          <w:sz w:val="24"/>
          <w:szCs w:val="24"/>
          <w:lang w:val="ru-RU"/>
        </w:rPr>
      </w:pPr>
    </w:p>
    <w:p w14:paraId="02FC1204" w14:textId="02B97636" w:rsidR="005F0896" w:rsidRDefault="005F0896" w:rsidP="00EC226D">
      <w:pPr>
        <w:pStyle w:val="ab"/>
        <w:tabs>
          <w:tab w:val="clear" w:pos="1134"/>
        </w:tabs>
        <w:spacing w:line="240" w:lineRule="auto"/>
        <w:ind w:left="0" w:firstLine="709"/>
        <w:rPr>
          <w:sz w:val="24"/>
          <w:szCs w:val="24"/>
          <w:lang w:val="ru-RU"/>
        </w:rPr>
      </w:pPr>
    </w:p>
    <w:p w14:paraId="1FF8A99F" w14:textId="4EA2C088" w:rsidR="005F0896" w:rsidRDefault="005F0896" w:rsidP="00EC226D">
      <w:pPr>
        <w:pStyle w:val="ab"/>
        <w:tabs>
          <w:tab w:val="clear" w:pos="1134"/>
        </w:tabs>
        <w:spacing w:line="240" w:lineRule="auto"/>
        <w:ind w:left="0" w:firstLine="709"/>
        <w:rPr>
          <w:sz w:val="24"/>
          <w:szCs w:val="24"/>
          <w:lang w:val="ru-RU"/>
        </w:rPr>
      </w:pPr>
    </w:p>
    <w:p w14:paraId="54C1091B" w14:textId="77777777" w:rsidR="005F0896" w:rsidRDefault="005F0896" w:rsidP="00EC226D">
      <w:pPr>
        <w:pStyle w:val="ab"/>
        <w:tabs>
          <w:tab w:val="clear" w:pos="1134"/>
        </w:tabs>
        <w:spacing w:line="240" w:lineRule="auto"/>
        <w:ind w:left="0" w:firstLine="709"/>
        <w:rPr>
          <w:sz w:val="24"/>
          <w:szCs w:val="24"/>
          <w:lang w:val="ru-RU"/>
        </w:rPr>
      </w:pPr>
    </w:p>
    <w:p w14:paraId="16E54EF5" w14:textId="03622E9D" w:rsidR="00273A26" w:rsidRDefault="00273A26" w:rsidP="00EC226D">
      <w:pPr>
        <w:pStyle w:val="ab"/>
        <w:tabs>
          <w:tab w:val="clear" w:pos="1134"/>
        </w:tabs>
        <w:spacing w:line="240" w:lineRule="auto"/>
        <w:ind w:left="0" w:firstLine="709"/>
        <w:rPr>
          <w:sz w:val="24"/>
          <w:szCs w:val="24"/>
          <w:lang w:val="ru-RU"/>
        </w:rPr>
      </w:pPr>
    </w:p>
    <w:p w14:paraId="68A2E2B9" w14:textId="1C77BD72" w:rsidR="00273A26" w:rsidRDefault="00273A26" w:rsidP="00EC226D">
      <w:pPr>
        <w:pStyle w:val="ab"/>
        <w:tabs>
          <w:tab w:val="clear" w:pos="1134"/>
        </w:tabs>
        <w:spacing w:line="240" w:lineRule="auto"/>
        <w:ind w:left="0" w:firstLine="709"/>
        <w:rPr>
          <w:sz w:val="24"/>
          <w:szCs w:val="24"/>
          <w:lang w:val="ru-RU"/>
        </w:rPr>
      </w:pPr>
    </w:p>
    <w:p w14:paraId="38AB88D2" w14:textId="77777777" w:rsidR="00273A26" w:rsidRDefault="00273A26" w:rsidP="00EC226D">
      <w:pPr>
        <w:pStyle w:val="ab"/>
        <w:tabs>
          <w:tab w:val="clear" w:pos="1134"/>
        </w:tabs>
        <w:spacing w:line="240" w:lineRule="auto"/>
        <w:ind w:left="0" w:firstLine="709"/>
        <w:rPr>
          <w:sz w:val="24"/>
          <w:szCs w:val="24"/>
          <w:lang w:val="ru-RU"/>
        </w:rPr>
      </w:pPr>
    </w:p>
    <w:p w14:paraId="16B9068F" w14:textId="77777777" w:rsidR="00E61DF3" w:rsidRPr="00EC226D" w:rsidRDefault="00E61DF3" w:rsidP="00B214FB">
      <w:pPr>
        <w:pStyle w:val="ab"/>
        <w:numPr>
          <w:ilvl w:val="0"/>
          <w:numId w:val="20"/>
        </w:numPr>
        <w:spacing w:line="240" w:lineRule="auto"/>
        <w:ind w:hanging="720"/>
        <w:rPr>
          <w:sz w:val="24"/>
          <w:szCs w:val="24"/>
        </w:rPr>
      </w:pPr>
      <w:r w:rsidRPr="00EC226D">
        <w:rPr>
          <w:b/>
          <w:sz w:val="24"/>
          <w:szCs w:val="24"/>
        </w:rPr>
        <w:t>Образц</w:t>
      </w:r>
      <w:r w:rsidRPr="00641740">
        <w:rPr>
          <w:b/>
          <w:sz w:val="24"/>
          <w:szCs w:val="24"/>
        </w:rPr>
        <w:t>ы основных форм документов, включаемых в Предложение</w:t>
      </w:r>
      <w:bookmarkEnd w:id="124"/>
      <w:bookmarkEnd w:id="125"/>
    </w:p>
    <w:p w14:paraId="533D55DE" w14:textId="77777777" w:rsidR="00EC226D" w:rsidRDefault="00EC226D" w:rsidP="00EC226D">
      <w:pPr>
        <w:pStyle w:val="ab"/>
        <w:tabs>
          <w:tab w:val="clear" w:pos="1134"/>
        </w:tabs>
        <w:spacing w:line="240" w:lineRule="auto"/>
        <w:ind w:left="0" w:firstLine="709"/>
        <w:rPr>
          <w:b/>
          <w:sz w:val="24"/>
          <w:szCs w:val="24"/>
        </w:rPr>
      </w:pPr>
    </w:p>
    <w:p w14:paraId="73140F25" w14:textId="77777777"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начало формы</w:t>
      </w:r>
    </w:p>
    <w:p w14:paraId="6395F50D" w14:textId="77777777" w:rsidR="008D067B" w:rsidRPr="00950822" w:rsidRDefault="008D067B" w:rsidP="008D067B">
      <w:pPr>
        <w:tabs>
          <w:tab w:val="num" w:pos="0"/>
          <w:tab w:val="left" w:pos="9355"/>
        </w:tabs>
        <w:spacing w:line="240" w:lineRule="auto"/>
        <w:ind w:right="-1" w:firstLine="0"/>
        <w:jc w:val="right"/>
        <w:rPr>
          <w:sz w:val="20"/>
          <w:szCs w:val="20"/>
        </w:rPr>
      </w:pPr>
      <w:bookmarkStart w:id="126" w:name="_Toc189545085"/>
      <w:bookmarkStart w:id="127" w:name="_Toc251847634"/>
      <w:r w:rsidRPr="00950822">
        <w:rPr>
          <w:sz w:val="20"/>
          <w:szCs w:val="20"/>
        </w:rPr>
        <w:t>Письмо о подаче оферты (Форма №1)</w:t>
      </w:r>
      <w:bookmarkEnd w:id="126"/>
      <w:bookmarkEnd w:id="127"/>
    </w:p>
    <w:p w14:paraId="0AE6E23F" w14:textId="6F8E44EB" w:rsidR="008D067B" w:rsidRPr="00950822" w:rsidRDefault="008D067B" w:rsidP="008D067B">
      <w:pPr>
        <w:tabs>
          <w:tab w:val="num" w:pos="0"/>
        </w:tabs>
        <w:spacing w:line="240" w:lineRule="auto"/>
        <w:ind w:right="5243" w:firstLine="0"/>
        <w:rPr>
          <w:sz w:val="20"/>
          <w:szCs w:val="20"/>
        </w:rPr>
      </w:pPr>
      <w:r w:rsidRPr="00950822">
        <w:rPr>
          <w:sz w:val="20"/>
          <w:szCs w:val="20"/>
        </w:rPr>
        <w:t>«___</w:t>
      </w:r>
      <w:proofErr w:type="gramStart"/>
      <w:r w:rsidRPr="00950822">
        <w:rPr>
          <w:sz w:val="20"/>
          <w:szCs w:val="20"/>
        </w:rPr>
        <w:t>_»_</w:t>
      </w:r>
      <w:proofErr w:type="gramEnd"/>
      <w:r w:rsidRPr="00950822">
        <w:rPr>
          <w:sz w:val="20"/>
          <w:szCs w:val="20"/>
        </w:rPr>
        <w:t>__________ 20</w:t>
      </w:r>
      <w:r w:rsidR="00534666">
        <w:rPr>
          <w:sz w:val="20"/>
          <w:szCs w:val="20"/>
        </w:rPr>
        <w:t>2</w:t>
      </w:r>
      <w:r w:rsidR="005F0896">
        <w:rPr>
          <w:sz w:val="20"/>
          <w:szCs w:val="20"/>
        </w:rPr>
        <w:t xml:space="preserve">2 </w:t>
      </w:r>
      <w:r w:rsidRPr="00950822">
        <w:rPr>
          <w:sz w:val="20"/>
          <w:szCs w:val="20"/>
        </w:rPr>
        <w:t>г.</w:t>
      </w:r>
    </w:p>
    <w:p w14:paraId="56823B4A" w14:textId="77777777"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14:paraId="5D296CC2" w14:textId="77777777" w:rsidR="00780AA6" w:rsidRDefault="00780AA6" w:rsidP="008D067B">
      <w:pPr>
        <w:tabs>
          <w:tab w:val="num" w:pos="0"/>
        </w:tabs>
        <w:spacing w:line="240" w:lineRule="auto"/>
        <w:ind w:firstLine="0"/>
        <w:jc w:val="center"/>
        <w:rPr>
          <w:b/>
          <w:sz w:val="20"/>
          <w:szCs w:val="20"/>
        </w:rPr>
      </w:pPr>
    </w:p>
    <w:p w14:paraId="193E3761" w14:textId="77777777" w:rsidR="00780AA6" w:rsidRDefault="00780AA6" w:rsidP="008D067B">
      <w:pPr>
        <w:tabs>
          <w:tab w:val="num" w:pos="0"/>
        </w:tabs>
        <w:spacing w:line="240" w:lineRule="auto"/>
        <w:ind w:firstLine="0"/>
        <w:jc w:val="center"/>
        <w:rPr>
          <w:b/>
          <w:sz w:val="20"/>
          <w:szCs w:val="20"/>
        </w:rPr>
      </w:pPr>
    </w:p>
    <w:p w14:paraId="02DF431B" w14:textId="77777777"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14:paraId="4A1E257F" w14:textId="77777777" w:rsidR="008D067B" w:rsidRPr="00950822" w:rsidRDefault="008D067B" w:rsidP="008D067B">
      <w:pPr>
        <w:tabs>
          <w:tab w:val="num" w:pos="0"/>
        </w:tabs>
        <w:spacing w:line="240" w:lineRule="auto"/>
        <w:ind w:firstLine="0"/>
        <w:jc w:val="center"/>
        <w:rPr>
          <w:sz w:val="20"/>
          <w:szCs w:val="20"/>
        </w:rPr>
      </w:pPr>
    </w:p>
    <w:p w14:paraId="019145F2" w14:textId="77777777"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w:t>
      </w:r>
      <w:r w:rsidR="000423B7" w:rsidRPr="00950822">
        <w:rPr>
          <w:sz w:val="20"/>
          <w:szCs w:val="20"/>
        </w:rPr>
        <w:t>_, закупочную</w:t>
      </w:r>
      <w:r w:rsidRPr="00950822">
        <w:rPr>
          <w:sz w:val="20"/>
          <w:szCs w:val="20"/>
        </w:rPr>
        <w:t xml:space="preserve"> документацию по запросу предложений, техническое задание и принимая установленные в них требования и условия запроса предложений,</w:t>
      </w:r>
    </w:p>
    <w:p w14:paraId="3D350000" w14:textId="77777777" w:rsidR="008D067B" w:rsidRPr="00950822" w:rsidRDefault="008D067B" w:rsidP="008D067B">
      <w:pPr>
        <w:spacing w:line="240" w:lineRule="auto"/>
        <w:rPr>
          <w:sz w:val="20"/>
          <w:szCs w:val="20"/>
        </w:rPr>
      </w:pPr>
    </w:p>
    <w:p w14:paraId="354DC47D" w14:textId="77777777"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14:paraId="0377AF1A" w14:textId="77777777"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14:paraId="21853B0F" w14:textId="77777777" w:rsidR="008D067B" w:rsidRPr="00950822" w:rsidRDefault="008D067B" w:rsidP="008D067B">
      <w:pPr>
        <w:spacing w:line="240" w:lineRule="auto"/>
        <w:ind w:firstLine="0"/>
        <w:rPr>
          <w:sz w:val="20"/>
          <w:szCs w:val="20"/>
        </w:rPr>
      </w:pPr>
    </w:p>
    <w:p w14:paraId="0F377449" w14:textId="77777777"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14:paraId="5D74D315" w14:textId="77777777" w:rsidR="008D067B" w:rsidRPr="00950822" w:rsidRDefault="008D067B" w:rsidP="008D067B">
      <w:pPr>
        <w:spacing w:line="240" w:lineRule="auto"/>
        <w:ind w:firstLine="0"/>
        <w:rPr>
          <w:sz w:val="20"/>
          <w:szCs w:val="20"/>
        </w:rPr>
      </w:pPr>
    </w:p>
    <w:p w14:paraId="65D2C02B" w14:textId="77777777"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14:paraId="61230EE8" w14:textId="77777777"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14:paraId="18FFB998" w14:textId="77777777" w:rsidR="008D067B" w:rsidRPr="00950822" w:rsidRDefault="008D067B" w:rsidP="008D067B">
      <w:pPr>
        <w:spacing w:line="240" w:lineRule="auto"/>
        <w:ind w:firstLine="0"/>
        <w:rPr>
          <w:sz w:val="20"/>
          <w:szCs w:val="20"/>
        </w:rPr>
      </w:pPr>
    </w:p>
    <w:p w14:paraId="257FB17F" w14:textId="0E8E2074"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w:t>
      </w:r>
      <w:r w:rsidR="002C2414" w:rsidRPr="002C2414">
        <w:rPr>
          <w:sz w:val="20"/>
          <w:szCs w:val="20"/>
        </w:rPr>
        <w:t>ООО «</w:t>
      </w:r>
      <w:r w:rsidR="00273A26" w:rsidRPr="00273A26">
        <w:rPr>
          <w:sz w:val="20"/>
          <w:szCs w:val="20"/>
        </w:rPr>
        <w:t>Онега Палас</w:t>
      </w:r>
      <w:r w:rsidR="002C2414" w:rsidRPr="002C2414">
        <w:rPr>
          <w:sz w:val="20"/>
          <w:szCs w:val="20"/>
        </w:rPr>
        <w:t>»</w:t>
      </w:r>
      <w:r w:rsidRPr="009F5D44">
        <w:rPr>
          <w:sz w:val="20"/>
          <w:szCs w:val="20"/>
        </w:rPr>
        <w:t xml:space="preserve"> Договор </w:t>
      </w:r>
      <w:r w:rsidR="00FF42FA" w:rsidRPr="009F5D44">
        <w:rPr>
          <w:sz w:val="20"/>
          <w:szCs w:val="20"/>
        </w:rPr>
        <w:t>на:</w:t>
      </w:r>
    </w:p>
    <w:p w14:paraId="2EC90E3C" w14:textId="77777777" w:rsidR="008D067B" w:rsidRPr="009F5D44" w:rsidRDefault="008D067B" w:rsidP="008D067B">
      <w:pPr>
        <w:spacing w:line="240" w:lineRule="auto"/>
        <w:ind w:firstLine="0"/>
        <w:rPr>
          <w:sz w:val="20"/>
          <w:szCs w:val="20"/>
        </w:rPr>
      </w:pPr>
    </w:p>
    <w:p w14:paraId="7233D701" w14:textId="77777777"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14:paraId="49CC3EF1" w14:textId="77777777"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14:paraId="3B978DE0" w14:textId="77777777" w:rsidR="008D067B" w:rsidRPr="009F5D44" w:rsidRDefault="008D067B" w:rsidP="008D067B">
      <w:pPr>
        <w:spacing w:line="240" w:lineRule="auto"/>
        <w:ind w:firstLine="0"/>
        <w:rPr>
          <w:sz w:val="20"/>
          <w:szCs w:val="20"/>
        </w:rPr>
      </w:pPr>
    </w:p>
    <w:p w14:paraId="402A9A8C" w14:textId="77777777"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14:paraId="3D77D456" w14:textId="77777777"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14:paraId="3487EDB1" w14:textId="77777777" w:rsidTr="000A16E9">
        <w:trPr>
          <w:cantSplit/>
        </w:trPr>
        <w:tc>
          <w:tcPr>
            <w:tcW w:w="5184" w:type="dxa"/>
            <w:hideMark/>
          </w:tcPr>
          <w:p w14:paraId="3919BB2A" w14:textId="77777777"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14:paraId="2B2DFE85" w14:textId="77777777"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14:paraId="1E89FA01" w14:textId="77777777"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14:paraId="2E48A8FE" w14:textId="77777777"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14:paraId="5DB67BD6" w14:textId="77777777" w:rsidR="008D067B" w:rsidRPr="00950822" w:rsidRDefault="008D067B" w:rsidP="008D067B">
      <w:pPr>
        <w:tabs>
          <w:tab w:val="num" w:pos="0"/>
        </w:tabs>
        <w:spacing w:line="240" w:lineRule="auto"/>
        <w:ind w:firstLine="0"/>
        <w:rPr>
          <w:sz w:val="20"/>
          <w:szCs w:val="20"/>
        </w:rPr>
      </w:pPr>
    </w:p>
    <w:p w14:paraId="3CB9A718" w14:textId="683A7FA4" w:rsidR="008D067B" w:rsidRPr="00950822" w:rsidRDefault="008D067B" w:rsidP="008D067B">
      <w:pPr>
        <w:tabs>
          <w:tab w:val="num" w:pos="0"/>
        </w:tabs>
        <w:spacing w:line="240" w:lineRule="auto"/>
        <w:ind w:firstLine="0"/>
        <w:rPr>
          <w:sz w:val="20"/>
          <w:szCs w:val="20"/>
        </w:rPr>
      </w:pPr>
      <w:r w:rsidRPr="00950822">
        <w:rPr>
          <w:sz w:val="20"/>
          <w:szCs w:val="20"/>
        </w:rPr>
        <w:t xml:space="preserve">Настоящее Предложение имеет правовой статус оферты и действует </w:t>
      </w:r>
      <w:r w:rsidRPr="00950822">
        <w:rPr>
          <w:sz w:val="20"/>
          <w:szCs w:val="20"/>
        </w:rPr>
        <w:br/>
        <w:t>до «____»______________ 20</w:t>
      </w:r>
      <w:r w:rsidR="00534666">
        <w:rPr>
          <w:sz w:val="20"/>
          <w:szCs w:val="20"/>
        </w:rPr>
        <w:t>21</w:t>
      </w:r>
      <w:r w:rsidRPr="00950822">
        <w:rPr>
          <w:sz w:val="20"/>
          <w:szCs w:val="20"/>
        </w:rPr>
        <w:t>г.</w:t>
      </w:r>
      <w:bookmarkStart w:id="128" w:name="_Hlt440565644"/>
      <w:bookmarkEnd w:id="128"/>
    </w:p>
    <w:p w14:paraId="394C2234" w14:textId="77777777" w:rsidR="008D067B" w:rsidRPr="00950822" w:rsidRDefault="008D067B" w:rsidP="008D067B">
      <w:pPr>
        <w:tabs>
          <w:tab w:val="num" w:pos="0"/>
        </w:tabs>
        <w:spacing w:line="240" w:lineRule="auto"/>
        <w:ind w:firstLine="0"/>
        <w:rPr>
          <w:sz w:val="20"/>
          <w:szCs w:val="20"/>
        </w:rPr>
      </w:pPr>
    </w:p>
    <w:p w14:paraId="38C9009B" w14:textId="77777777"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14:paraId="266DCE3C" w14:textId="77777777" w:rsidR="00094F0A" w:rsidRDefault="00094F0A" w:rsidP="00094F0A">
      <w:pPr>
        <w:numPr>
          <w:ilvl w:val="0"/>
          <w:numId w:val="3"/>
        </w:numPr>
        <w:tabs>
          <w:tab w:val="clear" w:pos="1080"/>
          <w:tab w:val="num" w:pos="0"/>
          <w:tab w:val="left" w:pos="284"/>
        </w:tabs>
        <w:spacing w:line="240" w:lineRule="auto"/>
        <w:ind w:left="0" w:firstLine="0"/>
        <w:rPr>
          <w:sz w:val="20"/>
          <w:szCs w:val="20"/>
        </w:rPr>
      </w:pPr>
      <w:r>
        <w:rPr>
          <w:sz w:val="20"/>
          <w:szCs w:val="20"/>
        </w:rPr>
        <w:t>Укрупненный сметный расчет</w:t>
      </w:r>
      <w:r w:rsidRPr="00950822">
        <w:rPr>
          <w:sz w:val="20"/>
          <w:szCs w:val="20"/>
        </w:rPr>
        <w:t xml:space="preserve"> (Форма № 2) – на ____ листах;</w:t>
      </w:r>
    </w:p>
    <w:p w14:paraId="5D8D91B0" w14:textId="77777777" w:rsidR="00094F0A" w:rsidRPr="009A7B75" w:rsidRDefault="00094F0A" w:rsidP="00094F0A">
      <w:pPr>
        <w:numPr>
          <w:ilvl w:val="0"/>
          <w:numId w:val="3"/>
        </w:numPr>
        <w:tabs>
          <w:tab w:val="clear" w:pos="1080"/>
          <w:tab w:val="num" w:pos="0"/>
          <w:tab w:val="left" w:pos="284"/>
        </w:tabs>
        <w:spacing w:line="240" w:lineRule="auto"/>
        <w:ind w:left="0" w:firstLine="0"/>
        <w:rPr>
          <w:sz w:val="20"/>
          <w:szCs w:val="20"/>
        </w:rPr>
      </w:pPr>
      <w:r w:rsidRPr="009A7B75">
        <w:rPr>
          <w:sz w:val="20"/>
          <w:szCs w:val="20"/>
        </w:rPr>
        <w:t>Техническое предложение (Форма №3) – на ______ листах;</w:t>
      </w:r>
    </w:p>
    <w:p w14:paraId="1B1AE821" w14:textId="77777777" w:rsidR="00094F0A" w:rsidRDefault="00094F0A" w:rsidP="00094F0A">
      <w:pPr>
        <w:numPr>
          <w:ilvl w:val="0"/>
          <w:numId w:val="3"/>
        </w:numPr>
        <w:tabs>
          <w:tab w:val="clear" w:pos="1080"/>
          <w:tab w:val="num" w:pos="0"/>
          <w:tab w:val="left" w:pos="284"/>
        </w:tabs>
        <w:spacing w:line="240" w:lineRule="auto"/>
        <w:ind w:left="0" w:firstLine="0"/>
        <w:rPr>
          <w:sz w:val="20"/>
          <w:szCs w:val="20"/>
        </w:rPr>
      </w:pPr>
      <w:r w:rsidRPr="00950822">
        <w:rPr>
          <w:sz w:val="20"/>
          <w:szCs w:val="20"/>
        </w:rPr>
        <w:t xml:space="preserve">Анкета участника (Форма № </w:t>
      </w:r>
      <w:r>
        <w:rPr>
          <w:sz w:val="20"/>
          <w:szCs w:val="20"/>
        </w:rPr>
        <w:t>4</w:t>
      </w:r>
      <w:r w:rsidRPr="00950822">
        <w:rPr>
          <w:sz w:val="20"/>
          <w:szCs w:val="20"/>
        </w:rPr>
        <w:t>) – на ____ листах;</w:t>
      </w:r>
    </w:p>
    <w:p w14:paraId="7247EFA2" w14:textId="77777777" w:rsidR="00094F0A" w:rsidRDefault="00094F0A" w:rsidP="00094F0A">
      <w:pPr>
        <w:numPr>
          <w:ilvl w:val="0"/>
          <w:numId w:val="3"/>
        </w:numPr>
        <w:tabs>
          <w:tab w:val="clear" w:pos="1080"/>
          <w:tab w:val="num" w:pos="0"/>
          <w:tab w:val="left" w:pos="284"/>
        </w:tabs>
        <w:spacing w:line="240" w:lineRule="auto"/>
        <w:ind w:left="0" w:firstLine="0"/>
        <w:rPr>
          <w:sz w:val="20"/>
          <w:szCs w:val="20"/>
        </w:rPr>
      </w:pPr>
      <w:r w:rsidRPr="009A7B75">
        <w:rPr>
          <w:sz w:val="20"/>
          <w:szCs w:val="20"/>
        </w:rPr>
        <w:t>Сведения об опыте выполнения аналогичных Договоров (Форма №5, п.10) – на ______ листах;</w:t>
      </w:r>
    </w:p>
    <w:p w14:paraId="4CC11C27" w14:textId="77777777" w:rsidR="00094F0A" w:rsidRDefault="00094F0A" w:rsidP="00094F0A">
      <w:pPr>
        <w:numPr>
          <w:ilvl w:val="0"/>
          <w:numId w:val="3"/>
        </w:numPr>
        <w:tabs>
          <w:tab w:val="clear" w:pos="1080"/>
          <w:tab w:val="num" w:pos="0"/>
          <w:tab w:val="left" w:pos="284"/>
        </w:tabs>
        <w:spacing w:line="240" w:lineRule="auto"/>
        <w:ind w:left="0" w:firstLine="0"/>
        <w:rPr>
          <w:sz w:val="20"/>
          <w:szCs w:val="20"/>
        </w:rPr>
      </w:pPr>
      <w:r w:rsidRPr="009A7B75">
        <w:rPr>
          <w:sz w:val="20"/>
          <w:szCs w:val="20"/>
        </w:rPr>
        <w:t>Справка о кадровых ресурсах (Форма №6, п.10) – на ______ листах</w:t>
      </w:r>
      <w:r>
        <w:rPr>
          <w:sz w:val="20"/>
          <w:szCs w:val="20"/>
        </w:rPr>
        <w:t>;</w:t>
      </w:r>
    </w:p>
    <w:p w14:paraId="2761D937" w14:textId="77777777" w:rsidR="00094F0A" w:rsidRPr="00950822" w:rsidRDefault="00094F0A" w:rsidP="00094F0A">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Pr>
          <w:sz w:val="20"/>
          <w:szCs w:val="20"/>
        </w:rPr>
        <w:t>1, п.3.2</w:t>
      </w:r>
      <w:r w:rsidRPr="00950822">
        <w:rPr>
          <w:sz w:val="20"/>
          <w:szCs w:val="20"/>
        </w:rPr>
        <w:t>) – на ____ листах.</w:t>
      </w:r>
    </w:p>
    <w:p w14:paraId="3D7E8A97" w14:textId="77777777" w:rsidR="008D067B" w:rsidRPr="00950822" w:rsidRDefault="008D067B" w:rsidP="008D067B">
      <w:pPr>
        <w:tabs>
          <w:tab w:val="num" w:pos="0"/>
        </w:tabs>
        <w:spacing w:line="240" w:lineRule="auto"/>
        <w:ind w:firstLine="0"/>
        <w:rPr>
          <w:sz w:val="20"/>
          <w:szCs w:val="20"/>
        </w:rPr>
      </w:pPr>
    </w:p>
    <w:p w14:paraId="3A97A4CA" w14:textId="77777777" w:rsidR="008D067B" w:rsidRPr="00950822" w:rsidRDefault="008D067B" w:rsidP="008D067B">
      <w:pPr>
        <w:tabs>
          <w:tab w:val="num" w:pos="0"/>
        </w:tabs>
        <w:spacing w:line="240" w:lineRule="auto"/>
        <w:ind w:firstLine="0"/>
        <w:rPr>
          <w:sz w:val="20"/>
          <w:szCs w:val="20"/>
        </w:rPr>
      </w:pPr>
    </w:p>
    <w:p w14:paraId="66999C5E" w14:textId="77777777"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14:paraId="2E10AAD3" w14:textId="77777777"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14:paraId="507630FA" w14:textId="77777777" w:rsidR="00780AA6" w:rsidRDefault="00780AA6" w:rsidP="008D067B">
      <w:pPr>
        <w:tabs>
          <w:tab w:val="num" w:pos="0"/>
        </w:tabs>
        <w:spacing w:line="240" w:lineRule="auto"/>
        <w:ind w:firstLine="0"/>
        <w:rPr>
          <w:sz w:val="20"/>
          <w:szCs w:val="20"/>
        </w:rPr>
      </w:pPr>
    </w:p>
    <w:p w14:paraId="6141B5DE" w14:textId="77777777" w:rsidR="00780AA6" w:rsidRPr="00950822" w:rsidRDefault="00780AA6" w:rsidP="008D067B">
      <w:pPr>
        <w:tabs>
          <w:tab w:val="num" w:pos="0"/>
        </w:tabs>
        <w:spacing w:line="240" w:lineRule="auto"/>
        <w:ind w:firstLine="0"/>
        <w:rPr>
          <w:sz w:val="20"/>
          <w:szCs w:val="20"/>
        </w:rPr>
      </w:pPr>
    </w:p>
    <w:p w14:paraId="30EAF7B1" w14:textId="77777777"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14:paraId="412D064F" w14:textId="77777777"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29" w:name="_Toc98254011"/>
      <w:r w:rsidRPr="00950822">
        <w:rPr>
          <w:b/>
          <w:sz w:val="20"/>
          <w:szCs w:val="20"/>
        </w:rPr>
        <w:t>Инструкции по заполнению</w:t>
      </w:r>
      <w:bookmarkEnd w:id="129"/>
      <w:r w:rsidRPr="00950822">
        <w:rPr>
          <w:b/>
          <w:sz w:val="20"/>
          <w:szCs w:val="20"/>
        </w:rPr>
        <w:t xml:space="preserve"> формы </w:t>
      </w:r>
    </w:p>
    <w:p w14:paraId="7757E9B3"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2AD728A"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14:paraId="530FCB02"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1FEBF262"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14:paraId="39BE5E3D" w14:textId="77777777" w:rsidR="008D067B" w:rsidRDefault="006A49C4" w:rsidP="006A49C4">
      <w:pPr>
        <w:tabs>
          <w:tab w:val="left" w:pos="180"/>
          <w:tab w:val="num" w:pos="284"/>
        </w:tabs>
        <w:spacing w:line="240" w:lineRule="auto"/>
        <w:ind w:left="284" w:hanging="284"/>
        <w:rPr>
          <w:sz w:val="20"/>
          <w:szCs w:val="20"/>
        </w:rPr>
      </w:pPr>
      <w:r>
        <w:rPr>
          <w:sz w:val="20"/>
          <w:szCs w:val="20"/>
        </w:rPr>
        <w:lastRenderedPageBreak/>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 xml:space="preserve">аключения Договора – не менее </w:t>
      </w:r>
      <w:r w:rsidR="009E1EC1">
        <w:rPr>
          <w:sz w:val="20"/>
          <w:szCs w:val="20"/>
        </w:rPr>
        <w:t>60</w:t>
      </w:r>
      <w:r w:rsidR="009E1EC1" w:rsidRPr="00950822">
        <w:rPr>
          <w:sz w:val="20"/>
          <w:szCs w:val="20"/>
        </w:rPr>
        <w:t xml:space="preserve"> рабочих</w:t>
      </w:r>
      <w:r w:rsidR="008D067B" w:rsidRPr="00950822">
        <w:rPr>
          <w:sz w:val="20"/>
          <w:szCs w:val="20"/>
        </w:rPr>
        <w:t xml:space="preserve"> дней, с момента подачи заявок</w:t>
      </w:r>
      <w:r w:rsidR="008D067B">
        <w:rPr>
          <w:sz w:val="20"/>
          <w:szCs w:val="20"/>
        </w:rPr>
        <w:t>.</w:t>
      </w:r>
    </w:p>
    <w:p w14:paraId="57320C52" w14:textId="77777777" w:rsid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14:paraId="360F8E8A" w14:textId="77777777" w:rsidR="00487633" w:rsidRPr="00084523" w:rsidRDefault="00487633" w:rsidP="00084523">
      <w:pPr>
        <w:tabs>
          <w:tab w:val="left" w:pos="180"/>
          <w:tab w:val="num" w:pos="284"/>
        </w:tabs>
        <w:spacing w:line="240" w:lineRule="auto"/>
        <w:ind w:left="284" w:hanging="284"/>
        <w:rPr>
          <w:sz w:val="20"/>
          <w:szCs w:val="20"/>
        </w:rPr>
      </w:pPr>
    </w:p>
    <w:p w14:paraId="0DDC1B6D" w14:textId="77777777" w:rsidR="00D111DD" w:rsidRPr="00D111DD" w:rsidRDefault="00D111DD" w:rsidP="00D111DD">
      <w:pPr>
        <w:pBdr>
          <w:top w:val="single" w:sz="4" w:space="1" w:color="auto"/>
        </w:pBdr>
        <w:shd w:val="clear" w:color="auto" w:fill="E0E0E0"/>
        <w:tabs>
          <w:tab w:val="num" w:pos="0"/>
        </w:tabs>
        <w:spacing w:line="240" w:lineRule="auto"/>
        <w:ind w:right="21" w:firstLine="0"/>
        <w:jc w:val="center"/>
        <w:rPr>
          <w:b/>
          <w:spacing w:val="36"/>
          <w:sz w:val="24"/>
          <w:szCs w:val="24"/>
        </w:rPr>
      </w:pPr>
      <w:r w:rsidRPr="00D111DD">
        <w:rPr>
          <w:b/>
          <w:spacing w:val="36"/>
          <w:sz w:val="24"/>
          <w:szCs w:val="24"/>
        </w:rPr>
        <w:t>начало формы</w:t>
      </w:r>
    </w:p>
    <w:p w14:paraId="5014EF86" w14:textId="77777777" w:rsidR="00D111DD" w:rsidRPr="00D111DD" w:rsidRDefault="00D111DD" w:rsidP="00D111DD">
      <w:pPr>
        <w:tabs>
          <w:tab w:val="num" w:pos="0"/>
        </w:tabs>
        <w:spacing w:line="240" w:lineRule="auto"/>
        <w:ind w:firstLine="0"/>
        <w:jc w:val="right"/>
        <w:rPr>
          <w:sz w:val="20"/>
          <w:szCs w:val="20"/>
        </w:rPr>
      </w:pPr>
      <w:r w:rsidRPr="00D111DD">
        <w:rPr>
          <w:sz w:val="20"/>
          <w:szCs w:val="20"/>
        </w:rPr>
        <w:t>Укрупненный сметный расчет (Форма №2)</w:t>
      </w:r>
    </w:p>
    <w:p w14:paraId="4E35DA18" w14:textId="671A1229" w:rsidR="00D111DD" w:rsidRPr="00D111DD" w:rsidRDefault="00D111DD" w:rsidP="00D111DD">
      <w:pPr>
        <w:tabs>
          <w:tab w:val="num" w:pos="0"/>
        </w:tabs>
        <w:spacing w:line="240" w:lineRule="auto"/>
        <w:ind w:firstLine="0"/>
        <w:jc w:val="right"/>
        <w:rPr>
          <w:sz w:val="20"/>
          <w:szCs w:val="20"/>
        </w:rPr>
      </w:pPr>
      <w:r w:rsidRPr="00D111DD">
        <w:rPr>
          <w:sz w:val="20"/>
          <w:szCs w:val="20"/>
        </w:rPr>
        <w:t>к письму о подаче оферты</w:t>
      </w:r>
      <w:r w:rsidRPr="00D111DD">
        <w:rPr>
          <w:sz w:val="20"/>
          <w:szCs w:val="20"/>
        </w:rPr>
        <w:br/>
        <w:t>от «___»____________ 20</w:t>
      </w:r>
      <w:r w:rsidR="00534666">
        <w:rPr>
          <w:sz w:val="20"/>
          <w:szCs w:val="20"/>
        </w:rPr>
        <w:t>2</w:t>
      </w:r>
      <w:r w:rsidR="005F0896">
        <w:rPr>
          <w:sz w:val="20"/>
          <w:szCs w:val="20"/>
        </w:rPr>
        <w:t>2</w:t>
      </w:r>
      <w:r w:rsidRPr="00D111DD">
        <w:rPr>
          <w:sz w:val="20"/>
          <w:szCs w:val="20"/>
        </w:rPr>
        <w:t xml:space="preserve"> г. №__________</w:t>
      </w:r>
    </w:p>
    <w:p w14:paraId="02FCB293" w14:textId="77777777" w:rsidR="00D111DD" w:rsidRPr="00D111DD" w:rsidRDefault="00D111DD" w:rsidP="00D111DD">
      <w:pPr>
        <w:jc w:val="center"/>
        <w:rPr>
          <w:b/>
          <w:caps/>
          <w:sz w:val="20"/>
          <w:szCs w:val="20"/>
        </w:rPr>
      </w:pPr>
    </w:p>
    <w:p w14:paraId="335B5B70" w14:textId="77777777" w:rsidR="00D111DD" w:rsidRPr="00D111DD" w:rsidRDefault="00D111DD" w:rsidP="00D111DD">
      <w:pPr>
        <w:widowControl w:val="0"/>
        <w:autoSpaceDE w:val="0"/>
        <w:autoSpaceDN w:val="0"/>
        <w:spacing w:line="240" w:lineRule="auto"/>
        <w:ind w:firstLine="0"/>
        <w:jc w:val="center"/>
        <w:rPr>
          <w:b/>
          <w:sz w:val="24"/>
          <w:szCs w:val="24"/>
        </w:rPr>
      </w:pPr>
      <w:r w:rsidRPr="00D111DD">
        <w:rPr>
          <w:b/>
          <w:sz w:val="24"/>
          <w:szCs w:val="24"/>
        </w:rPr>
        <w:t>Укрупненный сметный расчет</w:t>
      </w:r>
    </w:p>
    <w:p w14:paraId="52CFADB5" w14:textId="77777777" w:rsidR="00D111DD" w:rsidRPr="00D111DD" w:rsidRDefault="00D111DD" w:rsidP="00D111DD">
      <w:pPr>
        <w:widowControl w:val="0"/>
        <w:autoSpaceDE w:val="0"/>
        <w:autoSpaceDN w:val="0"/>
        <w:spacing w:line="240" w:lineRule="auto"/>
        <w:ind w:firstLine="0"/>
        <w:jc w:val="left"/>
        <w:rPr>
          <w:b/>
          <w:sz w:val="24"/>
          <w:szCs w:val="24"/>
        </w:rPr>
      </w:pPr>
    </w:p>
    <w:p w14:paraId="0447D751" w14:textId="77777777" w:rsidR="00D111DD" w:rsidRPr="00D111DD" w:rsidRDefault="00D111DD" w:rsidP="00D111DD">
      <w:pPr>
        <w:jc w:val="center"/>
        <w:rPr>
          <w:b/>
          <w:caps/>
          <w:sz w:val="20"/>
          <w:szCs w:val="20"/>
        </w:rPr>
      </w:pPr>
    </w:p>
    <w:p w14:paraId="531BFABE" w14:textId="77777777" w:rsidR="00D111DD" w:rsidRPr="00D111DD" w:rsidRDefault="00D111DD" w:rsidP="00D111DD">
      <w:pPr>
        <w:jc w:val="left"/>
        <w:rPr>
          <w:sz w:val="20"/>
          <w:szCs w:val="20"/>
        </w:rPr>
      </w:pPr>
      <w:r w:rsidRPr="00D111DD">
        <w:rPr>
          <w:sz w:val="20"/>
          <w:szCs w:val="20"/>
        </w:rPr>
        <w:t>Наименование участника закупки: [</w:t>
      </w:r>
      <w:r w:rsidRPr="00D111DD">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sidRPr="00D111DD">
        <w:rPr>
          <w:sz w:val="20"/>
          <w:szCs w:val="20"/>
        </w:rPr>
        <w:t>]</w:t>
      </w:r>
    </w:p>
    <w:p w14:paraId="736F2D54" w14:textId="77777777" w:rsidR="00D111DD" w:rsidRPr="00D111DD" w:rsidRDefault="00D111DD" w:rsidP="00D111DD">
      <w:pPr>
        <w:ind w:firstLine="0"/>
        <w:jc w:val="left"/>
        <w:rPr>
          <w:sz w:val="20"/>
          <w:szCs w:val="20"/>
        </w:rPr>
      </w:pPr>
      <w:r w:rsidRPr="00D111DD">
        <w:rPr>
          <w:sz w:val="20"/>
          <w:szCs w:val="20"/>
        </w:rPr>
        <w:t>Предмет договора: [</w:t>
      </w:r>
      <w:r w:rsidRPr="00D111DD">
        <w:rPr>
          <w:rFonts w:eastAsia="Calibri"/>
          <w:i/>
          <w:sz w:val="20"/>
          <w:szCs w:val="20"/>
          <w:shd w:val="clear" w:color="auto" w:fill="FFFF99"/>
        </w:rPr>
        <w:t>указать предмет договора</w:t>
      </w:r>
      <w:r w:rsidRPr="00D111DD">
        <w:rPr>
          <w:sz w:val="20"/>
          <w:szCs w:val="20"/>
        </w:rPr>
        <w:t>].</w:t>
      </w:r>
    </w:p>
    <w:p w14:paraId="0B2AD559" w14:textId="77777777" w:rsidR="00D111DD" w:rsidRPr="00D111DD" w:rsidRDefault="00D111DD" w:rsidP="00D111DD">
      <w:pPr>
        <w:widowControl w:val="0"/>
        <w:autoSpaceDE w:val="0"/>
        <w:autoSpaceDN w:val="0"/>
        <w:spacing w:line="240" w:lineRule="auto"/>
        <w:ind w:firstLine="0"/>
        <w:jc w:val="left"/>
        <w:rPr>
          <w:b/>
          <w:sz w:val="24"/>
          <w:szCs w:val="24"/>
        </w:rPr>
      </w:pPr>
    </w:p>
    <w:p w14:paraId="0547651E" w14:textId="77777777" w:rsidR="00D111DD" w:rsidRPr="00D111DD" w:rsidRDefault="00D111DD" w:rsidP="00D111DD">
      <w:pPr>
        <w:widowControl w:val="0"/>
        <w:autoSpaceDE w:val="0"/>
        <w:autoSpaceDN w:val="0"/>
        <w:spacing w:line="240" w:lineRule="auto"/>
        <w:ind w:firstLine="0"/>
        <w:jc w:val="left"/>
        <w:rPr>
          <w:b/>
          <w:sz w:val="24"/>
          <w:szCs w:val="24"/>
        </w:rPr>
      </w:pPr>
    </w:p>
    <w:p w14:paraId="1EFEE2B4" w14:textId="506BCE8E" w:rsidR="00D111DD" w:rsidRDefault="0096755A" w:rsidP="00D111DD">
      <w:pPr>
        <w:widowControl w:val="0"/>
        <w:autoSpaceDE w:val="0"/>
        <w:autoSpaceDN w:val="0"/>
        <w:spacing w:line="240" w:lineRule="auto"/>
        <w:ind w:firstLine="0"/>
        <w:jc w:val="left"/>
        <w:rPr>
          <w:b/>
          <w:sz w:val="24"/>
          <w:szCs w:val="24"/>
        </w:rPr>
      </w:pPr>
      <w:r>
        <w:rPr>
          <w:b/>
          <w:sz w:val="24"/>
          <w:szCs w:val="24"/>
        </w:rPr>
        <w:t>Форма КП</w:t>
      </w:r>
    </w:p>
    <w:p w14:paraId="52DFEF8F" w14:textId="77777777" w:rsidR="00B81538" w:rsidRPr="00D111DD" w:rsidRDefault="00B81538" w:rsidP="00D111DD">
      <w:pPr>
        <w:widowControl w:val="0"/>
        <w:autoSpaceDE w:val="0"/>
        <w:autoSpaceDN w:val="0"/>
        <w:spacing w:line="240" w:lineRule="auto"/>
        <w:ind w:firstLine="0"/>
        <w:jc w:val="left"/>
        <w:rPr>
          <w:b/>
          <w:sz w:val="24"/>
          <w:szCs w:val="24"/>
        </w:rPr>
      </w:pPr>
    </w:p>
    <w:p w14:paraId="334BCCB6" w14:textId="3082983B" w:rsidR="00D111DD" w:rsidRPr="00D111DD" w:rsidRDefault="00533B7F" w:rsidP="00D111DD">
      <w:pPr>
        <w:widowControl w:val="0"/>
        <w:autoSpaceDE w:val="0"/>
        <w:autoSpaceDN w:val="0"/>
        <w:spacing w:line="240" w:lineRule="auto"/>
        <w:ind w:firstLine="0"/>
        <w:jc w:val="left"/>
        <w:rPr>
          <w:b/>
          <w:sz w:val="24"/>
          <w:szCs w:val="24"/>
        </w:rPr>
      </w:pPr>
      <w:r>
        <w:rPr>
          <w:b/>
          <w:sz w:val="24"/>
          <w:szCs w:val="24"/>
        </w:rPr>
        <w:object w:dxaOrig="1539" w:dyaOrig="997" w14:anchorId="1D16D63E">
          <v:shape id="_x0000_i1026" type="#_x0000_t75" style="width:77.25pt;height:49.5pt" o:ole="">
            <v:imagedata r:id="rId14" o:title=""/>
          </v:shape>
          <o:OLEObject Type="Embed" ProgID="Package" ShapeID="_x0000_i1026" DrawAspect="Icon" ObjectID="_1709537710" r:id="rId15"/>
        </w:object>
      </w:r>
    </w:p>
    <w:p w14:paraId="1DF97A98" w14:textId="405596B3" w:rsidR="00D111DD" w:rsidRPr="00D111DD" w:rsidRDefault="00D111DD" w:rsidP="00D111DD">
      <w:pPr>
        <w:widowControl w:val="0"/>
        <w:autoSpaceDE w:val="0"/>
        <w:autoSpaceDN w:val="0"/>
        <w:spacing w:line="240" w:lineRule="auto"/>
        <w:ind w:firstLine="0"/>
        <w:jc w:val="left"/>
        <w:rPr>
          <w:b/>
          <w:sz w:val="24"/>
          <w:szCs w:val="24"/>
        </w:rPr>
      </w:pPr>
    </w:p>
    <w:p w14:paraId="06E0E520" w14:textId="77777777" w:rsidR="00D111DD" w:rsidRPr="00D111DD" w:rsidRDefault="00D111DD" w:rsidP="00D111DD">
      <w:pPr>
        <w:widowControl w:val="0"/>
        <w:autoSpaceDE w:val="0"/>
        <w:autoSpaceDN w:val="0"/>
        <w:spacing w:line="240" w:lineRule="auto"/>
        <w:ind w:firstLine="0"/>
        <w:jc w:val="left"/>
        <w:rPr>
          <w:b/>
          <w:sz w:val="24"/>
          <w:szCs w:val="24"/>
        </w:rPr>
      </w:pPr>
    </w:p>
    <w:p w14:paraId="7CC2B02C" w14:textId="77777777"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r w:rsidRPr="005614B2">
        <w:rPr>
          <w:sz w:val="20"/>
          <w:szCs w:val="20"/>
        </w:rPr>
        <w:t>Условия оплаты</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условия оплаты</w:t>
      </w:r>
      <w:r w:rsidRPr="00D111DD">
        <w:rPr>
          <w:rFonts w:ascii="Calibri" w:hAnsi="Calibri" w:cs="Calibri"/>
          <w:sz w:val="20"/>
          <w:szCs w:val="20"/>
        </w:rPr>
        <w:t xml:space="preserve">]. </w:t>
      </w:r>
    </w:p>
    <w:p w14:paraId="53ED86FD" w14:textId="77777777"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p>
    <w:p w14:paraId="5A606D41" w14:textId="77777777" w:rsidR="00D111DD" w:rsidRPr="00D111DD" w:rsidRDefault="00D111DD" w:rsidP="00D111DD">
      <w:pPr>
        <w:widowControl w:val="0"/>
        <w:autoSpaceDE w:val="0"/>
        <w:autoSpaceDN w:val="0"/>
        <w:spacing w:line="240" w:lineRule="auto"/>
        <w:ind w:firstLine="0"/>
        <w:jc w:val="left"/>
        <w:rPr>
          <w:sz w:val="20"/>
          <w:szCs w:val="20"/>
        </w:rPr>
      </w:pPr>
      <w:r w:rsidRPr="005614B2">
        <w:rPr>
          <w:sz w:val="20"/>
          <w:szCs w:val="20"/>
        </w:rPr>
        <w:t>Срок выполнения работ</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срок выполнения работ</w:t>
      </w:r>
      <w:r w:rsidRPr="00D111DD">
        <w:rPr>
          <w:rFonts w:ascii="Calibri" w:hAnsi="Calibri" w:cs="Calibri"/>
          <w:sz w:val="20"/>
          <w:szCs w:val="20"/>
        </w:rPr>
        <w:t xml:space="preserve">].  </w:t>
      </w:r>
    </w:p>
    <w:p w14:paraId="404C2C2F" w14:textId="7712552D" w:rsidR="00D111DD" w:rsidRPr="00D111DD" w:rsidRDefault="00D111DD" w:rsidP="00D111DD">
      <w:pPr>
        <w:keepNext/>
        <w:spacing w:before="240" w:line="240" w:lineRule="auto"/>
        <w:ind w:right="142" w:firstLine="0"/>
        <w:jc w:val="left"/>
        <w:rPr>
          <w:sz w:val="20"/>
          <w:szCs w:val="20"/>
        </w:rPr>
      </w:pPr>
      <w:r w:rsidRPr="00D111DD">
        <w:rPr>
          <w:sz w:val="20"/>
          <w:szCs w:val="20"/>
        </w:rPr>
        <w:t xml:space="preserve">Срок действия КП: </w:t>
      </w:r>
      <w:r w:rsidR="00AE4555" w:rsidRPr="00D111DD">
        <w:rPr>
          <w:rFonts w:ascii="Calibri" w:hAnsi="Calibri" w:cs="Calibri"/>
          <w:sz w:val="20"/>
          <w:szCs w:val="20"/>
        </w:rPr>
        <w:t>[</w:t>
      </w:r>
      <w:r w:rsidR="00EB0A09" w:rsidRPr="00D111DD">
        <w:rPr>
          <w:sz w:val="20"/>
          <w:szCs w:val="20"/>
        </w:rPr>
        <w:t xml:space="preserve">не менее 60 рабочих дней, с момента подачи </w:t>
      </w:r>
      <w:proofErr w:type="gramStart"/>
      <w:r w:rsidR="00EB0A09" w:rsidRPr="00D111DD">
        <w:rPr>
          <w:sz w:val="20"/>
          <w:szCs w:val="20"/>
        </w:rPr>
        <w:t>заявок</w:t>
      </w:r>
      <w:r w:rsidR="00AE4555" w:rsidRPr="00AE4555">
        <w:rPr>
          <w:rFonts w:ascii="Calibri" w:hAnsi="Calibri" w:cs="Calibri"/>
          <w:sz w:val="20"/>
          <w:szCs w:val="20"/>
        </w:rPr>
        <w:t xml:space="preserve"> </w:t>
      </w:r>
      <w:r w:rsidR="00AE4555" w:rsidRPr="00D111DD">
        <w:rPr>
          <w:rFonts w:ascii="Calibri" w:hAnsi="Calibri" w:cs="Calibri"/>
          <w:sz w:val="20"/>
          <w:szCs w:val="20"/>
        </w:rPr>
        <w:t>]</w:t>
      </w:r>
      <w:proofErr w:type="gramEnd"/>
      <w:r w:rsidRPr="00D111DD">
        <w:rPr>
          <w:sz w:val="20"/>
          <w:szCs w:val="20"/>
        </w:rPr>
        <w:t>.</w:t>
      </w:r>
    </w:p>
    <w:p w14:paraId="4547CB2F" w14:textId="77777777" w:rsidR="00D111DD" w:rsidRPr="00D111DD" w:rsidRDefault="00D111DD" w:rsidP="00D111DD">
      <w:pPr>
        <w:keepNext/>
        <w:spacing w:before="240" w:line="240" w:lineRule="auto"/>
        <w:ind w:right="142" w:firstLine="0"/>
        <w:rPr>
          <w:sz w:val="20"/>
          <w:szCs w:val="20"/>
        </w:rPr>
      </w:pPr>
    </w:p>
    <w:p w14:paraId="6E4AA82F" w14:textId="77777777" w:rsidR="00D111DD" w:rsidRPr="00D111DD" w:rsidRDefault="00D111DD" w:rsidP="00D111DD">
      <w:pPr>
        <w:keepNext/>
        <w:spacing w:before="240" w:line="240" w:lineRule="auto"/>
        <w:ind w:right="142"/>
        <w:rPr>
          <w:sz w:val="20"/>
          <w:szCs w:val="20"/>
        </w:rPr>
      </w:pPr>
      <w:r w:rsidRPr="00D111DD">
        <w:rPr>
          <w:sz w:val="20"/>
          <w:szCs w:val="20"/>
        </w:rPr>
        <w:t xml:space="preserve">____________________________  </w:t>
      </w:r>
      <w:r w:rsidRPr="00D111DD">
        <w:rPr>
          <w:sz w:val="20"/>
          <w:szCs w:val="20"/>
        </w:rPr>
        <w:tab/>
        <w:t xml:space="preserve">  ___________________________________________</w:t>
      </w:r>
    </w:p>
    <w:p w14:paraId="4122F24F" w14:textId="77777777" w:rsidR="00D111DD" w:rsidRPr="00D111DD" w:rsidRDefault="00D111DD" w:rsidP="00D111DD">
      <w:pPr>
        <w:keepNext/>
        <w:spacing w:line="240" w:lineRule="auto"/>
        <w:ind w:right="141"/>
        <w:rPr>
          <w:sz w:val="20"/>
          <w:szCs w:val="20"/>
        </w:rPr>
      </w:pPr>
      <w:r w:rsidRPr="00D111DD">
        <w:rPr>
          <w:sz w:val="20"/>
          <w:szCs w:val="20"/>
        </w:rPr>
        <w:t>(подпись уполномоченного лица)</w:t>
      </w:r>
      <w:r w:rsidR="005614B2" w:rsidRPr="00D111DD">
        <w:rPr>
          <w:sz w:val="20"/>
          <w:szCs w:val="20"/>
        </w:rPr>
        <w:tab/>
        <w:t xml:space="preserve"> (</w:t>
      </w:r>
      <w:r w:rsidRPr="00D111DD">
        <w:rPr>
          <w:sz w:val="20"/>
          <w:szCs w:val="20"/>
        </w:rPr>
        <w:t>фамилия, имя, отчество подписавшего, должность)</w:t>
      </w:r>
    </w:p>
    <w:p w14:paraId="74B69571" w14:textId="77777777" w:rsidR="00D111DD" w:rsidRPr="00D111DD" w:rsidRDefault="00D111DD" w:rsidP="00D111DD">
      <w:pPr>
        <w:tabs>
          <w:tab w:val="center" w:pos="1985"/>
        </w:tabs>
        <w:spacing w:line="240" w:lineRule="auto"/>
        <w:ind w:right="141"/>
        <w:rPr>
          <w:sz w:val="20"/>
          <w:szCs w:val="20"/>
        </w:rPr>
      </w:pPr>
      <w:r w:rsidRPr="00D111DD">
        <w:rPr>
          <w:sz w:val="20"/>
          <w:szCs w:val="20"/>
        </w:rPr>
        <w:tab/>
        <w:t>М.П.</w:t>
      </w:r>
    </w:p>
    <w:p w14:paraId="1B8FFA9A" w14:textId="77777777" w:rsidR="00D111DD" w:rsidRPr="00D111DD" w:rsidRDefault="00D111DD" w:rsidP="00D111DD">
      <w:pPr>
        <w:tabs>
          <w:tab w:val="center" w:pos="1985"/>
        </w:tabs>
        <w:spacing w:line="240" w:lineRule="auto"/>
        <w:ind w:right="141"/>
        <w:rPr>
          <w:sz w:val="20"/>
          <w:szCs w:val="20"/>
        </w:rPr>
      </w:pPr>
    </w:p>
    <w:p w14:paraId="7D8DA4CF" w14:textId="77777777" w:rsidR="00D111DD" w:rsidRPr="00D111DD" w:rsidRDefault="00D111DD" w:rsidP="00D111DD">
      <w:pPr>
        <w:tabs>
          <w:tab w:val="center" w:pos="1985"/>
        </w:tabs>
        <w:spacing w:line="240" w:lineRule="auto"/>
        <w:ind w:right="141"/>
        <w:rPr>
          <w:sz w:val="20"/>
          <w:szCs w:val="20"/>
        </w:rPr>
      </w:pPr>
    </w:p>
    <w:p w14:paraId="3DF88240" w14:textId="77777777" w:rsidR="00D111DD" w:rsidRPr="00D111DD" w:rsidRDefault="00D111DD" w:rsidP="00D111DD">
      <w:pPr>
        <w:pBdr>
          <w:bottom w:val="single" w:sz="4" w:space="1" w:color="auto"/>
        </w:pBdr>
        <w:shd w:val="clear" w:color="auto" w:fill="E0E0E0"/>
        <w:tabs>
          <w:tab w:val="num" w:pos="0"/>
        </w:tabs>
        <w:spacing w:line="240" w:lineRule="auto"/>
        <w:ind w:right="21" w:firstLine="0"/>
        <w:jc w:val="center"/>
        <w:rPr>
          <w:b/>
          <w:spacing w:val="36"/>
          <w:sz w:val="20"/>
          <w:szCs w:val="20"/>
        </w:rPr>
      </w:pPr>
      <w:r w:rsidRPr="00D111DD">
        <w:rPr>
          <w:b/>
          <w:spacing w:val="36"/>
          <w:sz w:val="20"/>
          <w:szCs w:val="20"/>
        </w:rPr>
        <w:t>конец формы</w:t>
      </w:r>
    </w:p>
    <w:p w14:paraId="01A99E35" w14:textId="77777777" w:rsidR="00D111DD" w:rsidRPr="00D111DD" w:rsidRDefault="00D111DD" w:rsidP="00D111DD">
      <w:pPr>
        <w:tabs>
          <w:tab w:val="left" w:pos="180"/>
          <w:tab w:val="num" w:pos="284"/>
        </w:tabs>
        <w:spacing w:line="240" w:lineRule="auto"/>
        <w:ind w:left="284" w:hanging="284"/>
        <w:rPr>
          <w:b/>
          <w:sz w:val="24"/>
          <w:szCs w:val="24"/>
        </w:rPr>
      </w:pPr>
      <w:r w:rsidRPr="00D111DD">
        <w:rPr>
          <w:b/>
          <w:sz w:val="24"/>
          <w:szCs w:val="24"/>
        </w:rPr>
        <w:t xml:space="preserve">Инструкции по заполнению формы </w:t>
      </w:r>
    </w:p>
    <w:p w14:paraId="6326F945"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6935B7BD"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2. Участник должен указать свое полное наименование (с указанием организационно-правовой формы) и юридический адрес.</w:t>
      </w:r>
    </w:p>
    <w:p w14:paraId="4CD6B3A3"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 xml:space="preserve">3. Предложение должно быть действительно в течение срока, достаточного для завершения процедуры выбора Победителя и заключения Договора – не менее </w:t>
      </w:r>
      <w:r w:rsidR="009E1EC1" w:rsidRPr="00D111DD">
        <w:rPr>
          <w:sz w:val="20"/>
          <w:szCs w:val="20"/>
        </w:rPr>
        <w:t>60 рабочих</w:t>
      </w:r>
      <w:r w:rsidRPr="00D111DD">
        <w:rPr>
          <w:sz w:val="20"/>
          <w:szCs w:val="20"/>
        </w:rPr>
        <w:t xml:space="preserve"> дней, с момента подачи заявок.</w:t>
      </w:r>
    </w:p>
    <w:p w14:paraId="63B65638"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4. Письмо должно быть подписано и скреплено печатью в соответствии с требованиями закупочной документации, раздел 4.1.2 и 4.1.3.</w:t>
      </w:r>
    </w:p>
    <w:p w14:paraId="651692A9" w14:textId="77777777" w:rsidR="00D111DD" w:rsidRDefault="00D111DD" w:rsidP="001D71E3">
      <w:pPr>
        <w:tabs>
          <w:tab w:val="left" w:pos="180"/>
          <w:tab w:val="num" w:pos="284"/>
        </w:tabs>
        <w:spacing w:line="240" w:lineRule="auto"/>
        <w:ind w:left="284" w:hanging="284"/>
        <w:rPr>
          <w:sz w:val="20"/>
          <w:szCs w:val="20"/>
        </w:rPr>
      </w:pPr>
    </w:p>
    <w:p w14:paraId="2E0541F3" w14:textId="77777777" w:rsidR="00D111DD" w:rsidRDefault="00D111DD" w:rsidP="00D111DD">
      <w:pPr>
        <w:tabs>
          <w:tab w:val="left" w:pos="180"/>
          <w:tab w:val="num" w:pos="284"/>
        </w:tabs>
        <w:spacing w:line="240" w:lineRule="auto"/>
        <w:ind w:firstLine="0"/>
        <w:rPr>
          <w:sz w:val="20"/>
          <w:szCs w:val="20"/>
        </w:rPr>
      </w:pPr>
    </w:p>
    <w:p w14:paraId="1ABFD7FA" w14:textId="77777777"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lastRenderedPageBreak/>
        <w:t>начало формы</w:t>
      </w:r>
    </w:p>
    <w:p w14:paraId="4CCD5D59" w14:textId="77777777" w:rsidR="003E7499" w:rsidRPr="00BC7A50" w:rsidRDefault="003E7499" w:rsidP="003E7499">
      <w:pPr>
        <w:pStyle w:val="2"/>
        <w:numPr>
          <w:ilvl w:val="0"/>
          <w:numId w:val="0"/>
        </w:numPr>
        <w:spacing w:before="0"/>
        <w:ind w:left="1134" w:hanging="1134"/>
        <w:jc w:val="right"/>
        <w:rPr>
          <w:sz w:val="20"/>
          <w:szCs w:val="20"/>
        </w:rPr>
      </w:pPr>
      <w:bookmarkStart w:id="130" w:name="_Ref452043403"/>
      <w:bookmarkStart w:id="131" w:name="_Toc465786517"/>
      <w:r w:rsidRPr="00BC7A50">
        <w:rPr>
          <w:b w:val="0"/>
          <w:sz w:val="20"/>
          <w:szCs w:val="20"/>
        </w:rPr>
        <w:t>Технического предложения</w:t>
      </w:r>
      <w:bookmarkEnd w:id="130"/>
      <w:bookmarkEnd w:id="131"/>
      <w:r w:rsidR="00FC01DA">
        <w:rPr>
          <w:b w:val="0"/>
          <w:sz w:val="20"/>
          <w:szCs w:val="20"/>
        </w:rPr>
        <w:t xml:space="preserve"> (Форма№3</w:t>
      </w:r>
      <w:r w:rsidRPr="00BC7A50">
        <w:rPr>
          <w:b w:val="0"/>
          <w:sz w:val="20"/>
          <w:szCs w:val="20"/>
        </w:rPr>
        <w:t>)</w:t>
      </w:r>
    </w:p>
    <w:p w14:paraId="7D82FCC4" w14:textId="3008E65D" w:rsidR="003E7499" w:rsidRPr="00BC7A50" w:rsidRDefault="003E7499" w:rsidP="003E7499">
      <w:pPr>
        <w:keepNext/>
        <w:spacing w:line="240" w:lineRule="auto"/>
        <w:ind w:right="141"/>
        <w:jc w:val="right"/>
        <w:rPr>
          <w:sz w:val="20"/>
          <w:szCs w:val="20"/>
        </w:rPr>
      </w:pPr>
      <w:r w:rsidRPr="00BC7A50">
        <w:rPr>
          <w:sz w:val="20"/>
          <w:szCs w:val="20"/>
        </w:rPr>
        <w:t>«____» __________ 20</w:t>
      </w:r>
      <w:r w:rsidR="00534666">
        <w:rPr>
          <w:sz w:val="20"/>
          <w:szCs w:val="20"/>
        </w:rPr>
        <w:t>2</w:t>
      </w:r>
      <w:r w:rsidR="005F0896">
        <w:rPr>
          <w:sz w:val="20"/>
          <w:szCs w:val="20"/>
        </w:rPr>
        <w:t>2</w:t>
      </w:r>
      <w:r w:rsidRPr="00BC7A50">
        <w:rPr>
          <w:sz w:val="20"/>
          <w:szCs w:val="20"/>
        </w:rPr>
        <w:t> года</w:t>
      </w:r>
    </w:p>
    <w:p w14:paraId="2527D873" w14:textId="77777777" w:rsidR="003E7499" w:rsidRPr="00BC7A50" w:rsidRDefault="003E7499" w:rsidP="003E7499">
      <w:pPr>
        <w:keepNext/>
        <w:spacing w:line="240" w:lineRule="auto"/>
        <w:ind w:right="141"/>
        <w:jc w:val="right"/>
        <w:rPr>
          <w:sz w:val="20"/>
          <w:szCs w:val="20"/>
        </w:rPr>
      </w:pPr>
      <w:r w:rsidRPr="00BC7A50">
        <w:rPr>
          <w:sz w:val="20"/>
          <w:szCs w:val="20"/>
        </w:rPr>
        <w:t>№ ________________________</w:t>
      </w:r>
    </w:p>
    <w:p w14:paraId="04A78754" w14:textId="77777777" w:rsidR="003E7499" w:rsidRDefault="003E7499" w:rsidP="003E7499">
      <w:pPr>
        <w:keepNext/>
        <w:spacing w:before="240" w:after="240" w:line="240" w:lineRule="auto"/>
        <w:ind w:right="141"/>
        <w:jc w:val="center"/>
        <w:rPr>
          <w:b/>
          <w:caps/>
          <w:sz w:val="20"/>
          <w:szCs w:val="20"/>
        </w:rPr>
      </w:pPr>
    </w:p>
    <w:p w14:paraId="29FF42EF" w14:textId="77777777" w:rsidR="003E7499" w:rsidRPr="00BC7A50" w:rsidRDefault="003E7499" w:rsidP="003E7499">
      <w:pPr>
        <w:keepNext/>
        <w:spacing w:before="240" w:after="240" w:line="240" w:lineRule="auto"/>
        <w:ind w:right="141"/>
        <w:jc w:val="center"/>
        <w:rPr>
          <w:b/>
          <w:caps/>
          <w:sz w:val="20"/>
          <w:szCs w:val="20"/>
        </w:rPr>
      </w:pPr>
    </w:p>
    <w:p w14:paraId="40B7A51D" w14:textId="77777777"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14:paraId="60461EA7" w14:textId="77777777"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14:paraId="7D12D3B1" w14:textId="77777777"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14:paraId="56502423" w14:textId="77777777" w:rsidR="003E7499" w:rsidRPr="00BC7A50" w:rsidRDefault="003E7499" w:rsidP="003E7499">
      <w:pPr>
        <w:rPr>
          <w:sz w:val="20"/>
          <w:szCs w:val="20"/>
        </w:rPr>
      </w:pPr>
    </w:p>
    <w:p w14:paraId="5B872FD9" w14:textId="77777777"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14:paraId="6C438F91" w14:textId="77777777" w:rsidR="003E7499" w:rsidRDefault="003E7499" w:rsidP="003E7499">
      <w:pPr>
        <w:rPr>
          <w:sz w:val="20"/>
          <w:szCs w:val="20"/>
        </w:rPr>
      </w:pPr>
    </w:p>
    <w:p w14:paraId="76E7918D" w14:textId="77777777" w:rsidR="003E7499" w:rsidRDefault="003E7499" w:rsidP="003E7499">
      <w:pPr>
        <w:rPr>
          <w:sz w:val="20"/>
          <w:szCs w:val="20"/>
        </w:rPr>
      </w:pPr>
    </w:p>
    <w:p w14:paraId="2CC7D35F" w14:textId="77777777" w:rsidR="003E7499" w:rsidRDefault="003E7499" w:rsidP="003E7499">
      <w:pPr>
        <w:rPr>
          <w:sz w:val="20"/>
          <w:szCs w:val="20"/>
        </w:rPr>
      </w:pPr>
    </w:p>
    <w:p w14:paraId="0904B4D0" w14:textId="77777777" w:rsidR="003E7499" w:rsidRPr="00BC7A50" w:rsidRDefault="003E7499" w:rsidP="003E7499">
      <w:pPr>
        <w:rPr>
          <w:sz w:val="20"/>
          <w:szCs w:val="20"/>
        </w:rPr>
      </w:pPr>
    </w:p>
    <w:p w14:paraId="1499461D" w14:textId="77777777" w:rsidR="003E7499" w:rsidRPr="00BC7A50" w:rsidRDefault="003E7499" w:rsidP="003E7499">
      <w:pPr>
        <w:rPr>
          <w:sz w:val="20"/>
          <w:szCs w:val="20"/>
        </w:rPr>
      </w:pPr>
    </w:p>
    <w:p w14:paraId="57238300" w14:textId="5DA3BE3C"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 xml:space="preserve">Участник закупки подготавливает свое техническое предложение в соответствии </w:t>
      </w:r>
      <w:r w:rsidR="005614B2" w:rsidRPr="00BC7A50">
        <w:rPr>
          <w:rFonts w:eastAsia="Calibri"/>
          <w:i/>
          <w:sz w:val="20"/>
          <w:szCs w:val="20"/>
          <w:shd w:val="clear" w:color="auto" w:fill="FFFF99"/>
        </w:rPr>
        <w:t>с требованиями</w:t>
      </w:r>
      <w:r w:rsidRPr="00BC7A50">
        <w:rPr>
          <w:rFonts w:eastAsia="Calibri"/>
          <w:i/>
          <w:sz w:val="20"/>
          <w:szCs w:val="20"/>
          <w:shd w:val="clear" w:color="auto" w:fill="FFFF99"/>
        </w:rPr>
        <w:t xml:space="preserve">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sz w:val="20"/>
          <w:szCs w:val="20"/>
        </w:rPr>
        <w:t>]</w:t>
      </w:r>
    </w:p>
    <w:p w14:paraId="0865873F" w14:textId="77777777" w:rsidR="003E7499" w:rsidRPr="00BC7A50" w:rsidRDefault="003E7499" w:rsidP="003E7499">
      <w:pPr>
        <w:rPr>
          <w:sz w:val="20"/>
          <w:szCs w:val="20"/>
        </w:rPr>
      </w:pPr>
    </w:p>
    <w:p w14:paraId="3A02331C" w14:textId="77777777" w:rsidR="003E7499" w:rsidRPr="00BC7A50" w:rsidRDefault="003E7499" w:rsidP="003E7499">
      <w:pPr>
        <w:rPr>
          <w:sz w:val="20"/>
          <w:szCs w:val="20"/>
        </w:rPr>
      </w:pPr>
    </w:p>
    <w:p w14:paraId="016F8DFF" w14:textId="77777777" w:rsidR="003E7499" w:rsidRDefault="003E7499" w:rsidP="009E1EC1">
      <w:pPr>
        <w:ind w:firstLine="0"/>
        <w:rPr>
          <w:sz w:val="20"/>
          <w:szCs w:val="20"/>
        </w:rPr>
      </w:pPr>
    </w:p>
    <w:p w14:paraId="2FA7146E" w14:textId="77777777" w:rsidR="009E1EC1" w:rsidRDefault="009E1EC1" w:rsidP="009E1EC1">
      <w:pPr>
        <w:ind w:firstLine="0"/>
        <w:rPr>
          <w:sz w:val="20"/>
          <w:szCs w:val="20"/>
        </w:rPr>
      </w:pPr>
    </w:p>
    <w:p w14:paraId="37C77A8F" w14:textId="77777777" w:rsidR="009E1EC1" w:rsidRDefault="009E1EC1" w:rsidP="009E1EC1">
      <w:pPr>
        <w:ind w:firstLine="0"/>
        <w:rPr>
          <w:sz w:val="20"/>
          <w:szCs w:val="20"/>
        </w:rPr>
      </w:pPr>
    </w:p>
    <w:p w14:paraId="7AB58092" w14:textId="77777777" w:rsidR="009E1EC1" w:rsidRDefault="009E1EC1" w:rsidP="009E1EC1">
      <w:pPr>
        <w:ind w:firstLine="0"/>
        <w:rPr>
          <w:sz w:val="20"/>
          <w:szCs w:val="20"/>
        </w:rPr>
      </w:pPr>
    </w:p>
    <w:p w14:paraId="2012679D" w14:textId="77777777" w:rsidR="009E1EC1" w:rsidRDefault="009E1EC1" w:rsidP="009E1EC1">
      <w:pPr>
        <w:ind w:firstLine="0"/>
        <w:rPr>
          <w:sz w:val="20"/>
          <w:szCs w:val="20"/>
        </w:rPr>
      </w:pPr>
    </w:p>
    <w:p w14:paraId="7D1DAE33" w14:textId="77777777" w:rsidR="009E1EC1" w:rsidRDefault="009E1EC1" w:rsidP="009E1EC1">
      <w:pPr>
        <w:ind w:firstLine="0"/>
        <w:rPr>
          <w:sz w:val="20"/>
          <w:szCs w:val="20"/>
        </w:rPr>
      </w:pPr>
    </w:p>
    <w:p w14:paraId="76B0D542" w14:textId="77777777" w:rsidR="009E1EC1" w:rsidRDefault="009E1EC1" w:rsidP="009E1EC1">
      <w:pPr>
        <w:ind w:firstLine="0"/>
        <w:rPr>
          <w:sz w:val="20"/>
          <w:szCs w:val="20"/>
        </w:rPr>
      </w:pPr>
    </w:p>
    <w:p w14:paraId="78F23331" w14:textId="77777777" w:rsidR="009E1EC1" w:rsidRDefault="009E1EC1" w:rsidP="009E1EC1">
      <w:pPr>
        <w:ind w:firstLine="0"/>
        <w:rPr>
          <w:sz w:val="20"/>
          <w:szCs w:val="20"/>
        </w:rPr>
      </w:pPr>
    </w:p>
    <w:p w14:paraId="7EA2E67E" w14:textId="77777777" w:rsidR="009E1EC1" w:rsidRPr="00BC7A50" w:rsidRDefault="009E1EC1" w:rsidP="009E1EC1">
      <w:pPr>
        <w:ind w:firstLine="0"/>
        <w:rPr>
          <w:sz w:val="20"/>
          <w:szCs w:val="20"/>
        </w:rPr>
      </w:pPr>
    </w:p>
    <w:p w14:paraId="4A716E2D" w14:textId="77777777" w:rsidR="003E7499" w:rsidRPr="00BC7A50" w:rsidRDefault="003E7499" w:rsidP="003E7499">
      <w:pPr>
        <w:rPr>
          <w:sz w:val="20"/>
          <w:szCs w:val="20"/>
        </w:rPr>
      </w:pPr>
    </w:p>
    <w:p w14:paraId="7C9C9EAB" w14:textId="77777777"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14:paraId="1F7FFCA9" w14:textId="77777777"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14:paraId="0C0CA0A9" w14:textId="77777777" w:rsidR="003E7499" w:rsidRDefault="003E7499" w:rsidP="003E7499">
      <w:pPr>
        <w:tabs>
          <w:tab w:val="center" w:pos="1985"/>
        </w:tabs>
        <w:spacing w:line="240" w:lineRule="auto"/>
        <w:ind w:right="141"/>
        <w:rPr>
          <w:sz w:val="20"/>
          <w:szCs w:val="20"/>
        </w:rPr>
      </w:pPr>
      <w:r w:rsidRPr="00BC7A50">
        <w:rPr>
          <w:sz w:val="20"/>
          <w:szCs w:val="20"/>
        </w:rPr>
        <w:tab/>
        <w:t>М.П.</w:t>
      </w:r>
    </w:p>
    <w:p w14:paraId="5B7C2EE3" w14:textId="77777777" w:rsidR="003E7499" w:rsidRDefault="003E7499" w:rsidP="003E7499">
      <w:pPr>
        <w:tabs>
          <w:tab w:val="center" w:pos="1985"/>
        </w:tabs>
        <w:spacing w:line="240" w:lineRule="auto"/>
        <w:ind w:right="141"/>
        <w:rPr>
          <w:sz w:val="20"/>
          <w:szCs w:val="20"/>
        </w:rPr>
      </w:pPr>
    </w:p>
    <w:p w14:paraId="461F9CD8" w14:textId="77777777" w:rsidR="003E7499" w:rsidRDefault="003E7499" w:rsidP="003E7499">
      <w:pPr>
        <w:tabs>
          <w:tab w:val="center" w:pos="1985"/>
        </w:tabs>
        <w:spacing w:line="240" w:lineRule="auto"/>
        <w:ind w:right="141"/>
        <w:rPr>
          <w:sz w:val="20"/>
          <w:szCs w:val="20"/>
        </w:rPr>
      </w:pPr>
    </w:p>
    <w:p w14:paraId="45D0F744" w14:textId="77777777"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14:paraId="7CAABBA6" w14:textId="77777777"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14:paraId="3CEDC83D" w14:textId="77777777"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927AC99" w14:textId="77777777"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14:paraId="5215144A" w14:textId="77777777"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 xml:space="preserve">аключения Договора – не менее </w:t>
      </w:r>
      <w:r w:rsidR="009E1EC1">
        <w:rPr>
          <w:sz w:val="20"/>
          <w:szCs w:val="20"/>
        </w:rPr>
        <w:t>60</w:t>
      </w:r>
      <w:r w:rsidR="009E1EC1" w:rsidRPr="006A49C4">
        <w:rPr>
          <w:sz w:val="20"/>
          <w:szCs w:val="20"/>
        </w:rPr>
        <w:t xml:space="preserve"> рабочих</w:t>
      </w:r>
      <w:r w:rsidRPr="006A49C4">
        <w:rPr>
          <w:sz w:val="20"/>
          <w:szCs w:val="20"/>
        </w:rPr>
        <w:t xml:space="preserve"> дней, с момента подачи заявок.</w:t>
      </w:r>
    </w:p>
    <w:p w14:paraId="0DB84941" w14:textId="43D8E87B"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14:paraId="735B87AE" w14:textId="042F85B9" w:rsidR="00AE4555" w:rsidRDefault="00AE4555" w:rsidP="00E95D51">
      <w:pPr>
        <w:tabs>
          <w:tab w:val="left" w:pos="180"/>
          <w:tab w:val="num" w:pos="284"/>
        </w:tabs>
        <w:spacing w:line="240" w:lineRule="auto"/>
        <w:ind w:left="284" w:hanging="284"/>
        <w:rPr>
          <w:sz w:val="20"/>
          <w:szCs w:val="20"/>
        </w:rPr>
      </w:pPr>
    </w:p>
    <w:p w14:paraId="2E29B957" w14:textId="77777777" w:rsidR="00AE4555" w:rsidRDefault="00AE4555" w:rsidP="00E95D51">
      <w:pPr>
        <w:tabs>
          <w:tab w:val="left" w:pos="180"/>
          <w:tab w:val="num" w:pos="284"/>
        </w:tabs>
        <w:spacing w:line="240" w:lineRule="auto"/>
        <w:ind w:left="284" w:hanging="284"/>
        <w:rPr>
          <w:sz w:val="20"/>
          <w:szCs w:val="20"/>
        </w:rPr>
      </w:pPr>
    </w:p>
    <w:p w14:paraId="71DF0B71" w14:textId="77777777"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14:paraId="14C6DD2C" w14:textId="77777777"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2C1FA2D9" w14:textId="77777777"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sidR="00FC01DA">
        <w:rPr>
          <w:sz w:val="24"/>
          <w:szCs w:val="24"/>
        </w:rPr>
        <w:t>4</w:t>
      </w:r>
      <w:r w:rsidRPr="009721AF">
        <w:rPr>
          <w:sz w:val="24"/>
          <w:szCs w:val="24"/>
        </w:rPr>
        <w:t>)</w:t>
      </w:r>
    </w:p>
    <w:p w14:paraId="54B72BB5" w14:textId="77777777"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14:paraId="1214A688" w14:textId="62C8BCAA"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Pr>
          <w:sz w:val="24"/>
          <w:szCs w:val="24"/>
        </w:rPr>
        <w:t>_</w:t>
      </w:r>
      <w:proofErr w:type="gramStart"/>
      <w:r>
        <w:rPr>
          <w:sz w:val="24"/>
          <w:szCs w:val="24"/>
        </w:rPr>
        <w:t>_»_</w:t>
      </w:r>
      <w:proofErr w:type="gramEnd"/>
      <w:r>
        <w:rPr>
          <w:sz w:val="24"/>
          <w:szCs w:val="24"/>
        </w:rPr>
        <w:t>___________ 20</w:t>
      </w:r>
      <w:r w:rsidR="00534666">
        <w:rPr>
          <w:sz w:val="24"/>
          <w:szCs w:val="24"/>
        </w:rPr>
        <w:t>2</w:t>
      </w:r>
      <w:r w:rsidR="005F0896">
        <w:rPr>
          <w:sz w:val="24"/>
          <w:szCs w:val="24"/>
        </w:rPr>
        <w:t>2</w:t>
      </w:r>
      <w:r>
        <w:rPr>
          <w:sz w:val="24"/>
          <w:szCs w:val="24"/>
        </w:rPr>
        <w:t>г. №_</w:t>
      </w:r>
      <w:r w:rsidRPr="00BA08E8">
        <w:rPr>
          <w:sz w:val="24"/>
          <w:szCs w:val="24"/>
        </w:rPr>
        <w:t>___</w:t>
      </w:r>
    </w:p>
    <w:p w14:paraId="3D4578D6" w14:textId="77777777" w:rsidR="00C63913" w:rsidRPr="00BA08E8" w:rsidRDefault="00C63913" w:rsidP="00C63913">
      <w:pPr>
        <w:tabs>
          <w:tab w:val="num" w:pos="0"/>
        </w:tabs>
        <w:suppressAutoHyphens/>
        <w:spacing w:line="240" w:lineRule="auto"/>
        <w:ind w:firstLine="0"/>
        <w:jc w:val="center"/>
        <w:rPr>
          <w:b/>
          <w:sz w:val="24"/>
          <w:szCs w:val="24"/>
        </w:rPr>
      </w:pPr>
    </w:p>
    <w:p w14:paraId="2D3983E2" w14:textId="77777777"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14:paraId="12853C49" w14:textId="77777777" w:rsidR="00C63913" w:rsidRDefault="00C63913" w:rsidP="00C63913">
      <w:pPr>
        <w:tabs>
          <w:tab w:val="num" w:pos="0"/>
        </w:tabs>
        <w:spacing w:line="240" w:lineRule="auto"/>
        <w:ind w:right="424" w:firstLine="0"/>
        <w:jc w:val="left"/>
        <w:rPr>
          <w:sz w:val="20"/>
          <w:szCs w:val="20"/>
        </w:rPr>
      </w:pPr>
      <w:r w:rsidRPr="005157E4">
        <w:rPr>
          <w:sz w:val="20"/>
          <w:szCs w:val="20"/>
        </w:rPr>
        <w:t xml:space="preserve">Наименование и адрес </w:t>
      </w:r>
      <w:proofErr w:type="gramStart"/>
      <w:r w:rsidRPr="005157E4">
        <w:rPr>
          <w:sz w:val="20"/>
          <w:szCs w:val="20"/>
        </w:rPr>
        <w:t>Участника:_</w:t>
      </w:r>
      <w:proofErr w:type="gramEnd"/>
      <w:r w:rsidRPr="005157E4">
        <w:rPr>
          <w:sz w:val="20"/>
          <w:szCs w:val="20"/>
        </w:rPr>
        <w:t>____________________________________</w:t>
      </w:r>
      <w:r>
        <w:rPr>
          <w:sz w:val="20"/>
          <w:szCs w:val="20"/>
        </w:rPr>
        <w:t>______________________</w:t>
      </w:r>
    </w:p>
    <w:p w14:paraId="1C66856D" w14:textId="77777777" w:rsidR="00780AA6" w:rsidRDefault="00780AA6" w:rsidP="00C63913">
      <w:pPr>
        <w:tabs>
          <w:tab w:val="num" w:pos="0"/>
        </w:tabs>
        <w:spacing w:line="240" w:lineRule="auto"/>
        <w:ind w:right="424" w:firstLine="0"/>
        <w:jc w:val="left"/>
        <w:rPr>
          <w:sz w:val="20"/>
          <w:szCs w:val="20"/>
        </w:rPr>
      </w:pPr>
    </w:p>
    <w:p w14:paraId="24197653" w14:textId="77777777" w:rsidR="00780AA6" w:rsidRDefault="00780AA6" w:rsidP="00C63913">
      <w:pPr>
        <w:tabs>
          <w:tab w:val="num" w:pos="0"/>
        </w:tabs>
        <w:spacing w:line="240" w:lineRule="auto"/>
        <w:ind w:right="424" w:firstLine="0"/>
        <w:jc w:val="left"/>
        <w:rPr>
          <w:sz w:val="20"/>
          <w:szCs w:val="20"/>
        </w:rPr>
      </w:pPr>
    </w:p>
    <w:p w14:paraId="7FDD0BD1" w14:textId="77777777"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14:paraId="6E09A81A" w14:textId="77777777"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14:paraId="5E1B3D92" w14:textId="77777777" w:rsidR="00C63913" w:rsidRPr="00ED7886" w:rsidRDefault="00C63913" w:rsidP="00CF37B5">
            <w:pPr>
              <w:pStyle w:val="a8"/>
              <w:spacing w:before="0" w:after="0" w:line="276" w:lineRule="auto"/>
              <w:ind w:left="0" w:right="0"/>
              <w:jc w:val="center"/>
              <w:rPr>
                <w:b/>
                <w:sz w:val="20"/>
                <w:szCs w:val="20"/>
                <w:lang w:val="ru-RU"/>
              </w:rPr>
            </w:pPr>
            <w:r w:rsidRPr="00ED7886">
              <w:rPr>
                <w:b/>
                <w:sz w:val="20"/>
                <w:szCs w:val="20"/>
                <w:lang w:val="ru-RU"/>
              </w:rPr>
              <w:t>№ п/п</w:t>
            </w:r>
          </w:p>
        </w:tc>
        <w:tc>
          <w:tcPr>
            <w:tcW w:w="7371" w:type="dxa"/>
            <w:tcBorders>
              <w:top w:val="single" w:sz="4" w:space="0" w:color="auto"/>
              <w:left w:val="single" w:sz="4" w:space="0" w:color="auto"/>
              <w:bottom w:val="single" w:sz="4" w:space="0" w:color="auto"/>
              <w:right w:val="single" w:sz="4" w:space="0" w:color="auto"/>
            </w:tcBorders>
            <w:hideMark/>
          </w:tcPr>
          <w:p w14:paraId="5615F290" w14:textId="77777777" w:rsidR="00C63913" w:rsidRPr="00ED7886" w:rsidRDefault="00C63913" w:rsidP="00CF37B5">
            <w:pPr>
              <w:pStyle w:val="a8"/>
              <w:spacing w:before="0" w:after="0" w:line="276" w:lineRule="auto"/>
              <w:jc w:val="center"/>
              <w:rPr>
                <w:b/>
                <w:sz w:val="20"/>
                <w:szCs w:val="20"/>
                <w:lang w:val="ru-RU"/>
              </w:rPr>
            </w:pPr>
            <w:r w:rsidRPr="00ED7886">
              <w:rPr>
                <w:b/>
                <w:sz w:val="20"/>
                <w:szCs w:val="20"/>
                <w:lang w:val="ru-RU"/>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14:paraId="23076710" w14:textId="77777777" w:rsidR="00C63913" w:rsidRPr="00ED7886" w:rsidRDefault="00C63913" w:rsidP="00CF37B5">
            <w:pPr>
              <w:pStyle w:val="a8"/>
              <w:spacing w:before="0" w:after="0" w:line="276" w:lineRule="auto"/>
              <w:jc w:val="center"/>
              <w:rPr>
                <w:b/>
                <w:sz w:val="20"/>
                <w:szCs w:val="20"/>
                <w:lang w:val="ru-RU"/>
              </w:rPr>
            </w:pPr>
            <w:r w:rsidRPr="00ED7886">
              <w:rPr>
                <w:b/>
                <w:sz w:val="20"/>
                <w:szCs w:val="20"/>
                <w:lang w:val="ru-RU"/>
              </w:rPr>
              <w:t>Сведения об Участнике</w:t>
            </w:r>
          </w:p>
        </w:tc>
      </w:tr>
      <w:tr w:rsidR="00C63913" w:rsidRPr="005157E4" w14:paraId="48E5377E"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382DEBE"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EA7C4B6" w14:textId="77777777"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14:paraId="153261F9" w14:textId="77777777" w:rsidR="00C63913" w:rsidRPr="005157E4" w:rsidRDefault="00C63913" w:rsidP="00CF37B5">
            <w:pPr>
              <w:pStyle w:val="a7"/>
              <w:spacing w:before="0" w:after="0" w:line="276" w:lineRule="auto"/>
              <w:rPr>
                <w:sz w:val="20"/>
                <w:szCs w:val="20"/>
              </w:rPr>
            </w:pPr>
          </w:p>
        </w:tc>
      </w:tr>
      <w:tr w:rsidR="00C63913" w:rsidRPr="005157E4" w14:paraId="3EAC786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1C8EB2CB"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6DDD4E" w14:textId="77777777"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14:paraId="76CFBEB7" w14:textId="77777777"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14:paraId="1AD47A54" w14:textId="77777777" w:rsidR="00C63913" w:rsidRPr="005157E4" w:rsidRDefault="00C63913" w:rsidP="00CF37B5">
            <w:pPr>
              <w:pStyle w:val="a7"/>
              <w:spacing w:before="0" w:after="0" w:line="276" w:lineRule="auto"/>
              <w:rPr>
                <w:i/>
                <w:sz w:val="20"/>
                <w:szCs w:val="20"/>
              </w:rPr>
            </w:pPr>
            <w:r w:rsidRPr="005157E4">
              <w:rPr>
                <w:i/>
                <w:sz w:val="20"/>
                <w:szCs w:val="20"/>
              </w:rPr>
              <w:t xml:space="preserve">- ФИО, дата </w:t>
            </w:r>
            <w:r w:rsidR="001674BA" w:rsidRPr="005157E4">
              <w:rPr>
                <w:i/>
                <w:sz w:val="20"/>
                <w:szCs w:val="20"/>
              </w:rPr>
              <w:t>рождения учредителя</w:t>
            </w:r>
            <w:r w:rsidRPr="005157E4">
              <w:rPr>
                <w:i/>
                <w:sz w:val="20"/>
                <w:szCs w:val="20"/>
              </w:rPr>
              <w:t xml:space="preserve"> </w:t>
            </w:r>
          </w:p>
          <w:p w14:paraId="6465A821" w14:textId="13AD4CB4" w:rsidR="00C63913" w:rsidRPr="005157E4" w:rsidRDefault="00AE4555" w:rsidP="00CF37B5">
            <w:pPr>
              <w:pStyle w:val="a7"/>
              <w:spacing w:before="0" w:after="0" w:line="276" w:lineRule="auto"/>
              <w:rPr>
                <w:sz w:val="20"/>
                <w:szCs w:val="20"/>
              </w:rPr>
            </w:pPr>
            <w:r>
              <w:rPr>
                <w:sz w:val="20"/>
                <w:szCs w:val="20"/>
              </w:rPr>
              <w:t>О</w:t>
            </w:r>
            <w:r w:rsidR="00C63913" w:rsidRPr="005157E4">
              <w:rPr>
                <w:sz w:val="20"/>
                <w:szCs w:val="20"/>
              </w:rPr>
              <w:t>бязательно для заполнения:</w:t>
            </w:r>
          </w:p>
          <w:p w14:paraId="2AEFDBFF" w14:textId="77777777"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14:paraId="4ED78F97" w14:textId="77777777" w:rsidR="00C63913" w:rsidRPr="005157E4" w:rsidRDefault="00C63913" w:rsidP="00CF37B5">
            <w:pPr>
              <w:pStyle w:val="a7"/>
              <w:spacing w:before="0" w:after="0" w:line="276" w:lineRule="auto"/>
              <w:rPr>
                <w:sz w:val="20"/>
                <w:szCs w:val="20"/>
              </w:rPr>
            </w:pPr>
          </w:p>
        </w:tc>
      </w:tr>
      <w:tr w:rsidR="00C63913" w:rsidRPr="005157E4" w14:paraId="1E54C8C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99424D7"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3563DFF" w14:textId="77777777"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14:paraId="5E953D12" w14:textId="77777777" w:rsidR="00C63913" w:rsidRPr="005157E4" w:rsidRDefault="00C63913" w:rsidP="00CF37B5">
            <w:pPr>
              <w:pStyle w:val="a7"/>
              <w:spacing w:before="0" w:after="0" w:line="276" w:lineRule="auto"/>
              <w:rPr>
                <w:sz w:val="20"/>
                <w:szCs w:val="20"/>
              </w:rPr>
            </w:pPr>
          </w:p>
        </w:tc>
      </w:tr>
      <w:tr w:rsidR="00C63913" w:rsidRPr="005157E4" w14:paraId="21D04E8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5A79A6A"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DBB4B6" w14:textId="77777777"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14:paraId="7CB0B302" w14:textId="77777777" w:rsidR="00C63913" w:rsidRPr="005157E4" w:rsidRDefault="00C63913" w:rsidP="00CF37B5">
            <w:pPr>
              <w:pStyle w:val="a7"/>
              <w:spacing w:before="0" w:after="0" w:line="276" w:lineRule="auto"/>
              <w:rPr>
                <w:sz w:val="20"/>
                <w:szCs w:val="20"/>
              </w:rPr>
            </w:pPr>
          </w:p>
        </w:tc>
      </w:tr>
      <w:tr w:rsidR="00C63913" w:rsidRPr="005157E4" w14:paraId="77FD53B6"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4F61AC85"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24407B" w14:textId="77777777"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14:paraId="16CAAA8B" w14:textId="77777777" w:rsidR="00C63913" w:rsidRPr="005157E4" w:rsidRDefault="00C63913" w:rsidP="00CF37B5">
            <w:pPr>
              <w:pStyle w:val="a7"/>
              <w:spacing w:before="0" w:after="0" w:line="276" w:lineRule="auto"/>
              <w:rPr>
                <w:sz w:val="20"/>
                <w:szCs w:val="20"/>
              </w:rPr>
            </w:pPr>
          </w:p>
        </w:tc>
      </w:tr>
      <w:tr w:rsidR="00C63913" w:rsidRPr="005157E4" w14:paraId="702E3FF3"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4C815651"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8D93C2B" w14:textId="77777777"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14:paraId="60E5EFD2" w14:textId="77777777" w:rsidR="00C63913" w:rsidRPr="005157E4" w:rsidRDefault="00C63913" w:rsidP="00CF37B5">
            <w:pPr>
              <w:pStyle w:val="a7"/>
              <w:spacing w:before="0" w:after="0" w:line="276" w:lineRule="auto"/>
              <w:rPr>
                <w:sz w:val="20"/>
                <w:szCs w:val="20"/>
              </w:rPr>
            </w:pPr>
          </w:p>
        </w:tc>
      </w:tr>
      <w:tr w:rsidR="00C63913" w:rsidRPr="005157E4" w14:paraId="587E13BD"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958465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A9025A5" w14:textId="77777777"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14:paraId="5700E5D5" w14:textId="77777777" w:rsidR="00C63913" w:rsidRPr="005157E4" w:rsidRDefault="00C63913" w:rsidP="00CF37B5">
            <w:pPr>
              <w:pStyle w:val="a7"/>
              <w:spacing w:before="0" w:after="0" w:line="276" w:lineRule="auto"/>
              <w:rPr>
                <w:sz w:val="20"/>
                <w:szCs w:val="20"/>
              </w:rPr>
            </w:pPr>
          </w:p>
        </w:tc>
      </w:tr>
      <w:tr w:rsidR="00C63913" w:rsidRPr="005157E4" w14:paraId="63C931AB"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7C8210F"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3A92FC3" w14:textId="77777777"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14:paraId="1C9A3AA9" w14:textId="77777777" w:rsidR="00C63913" w:rsidRPr="005157E4" w:rsidRDefault="00C63913" w:rsidP="00CF37B5">
            <w:pPr>
              <w:pStyle w:val="a7"/>
              <w:spacing w:before="0" w:after="0" w:line="276" w:lineRule="auto"/>
              <w:rPr>
                <w:sz w:val="20"/>
                <w:szCs w:val="20"/>
              </w:rPr>
            </w:pPr>
          </w:p>
        </w:tc>
      </w:tr>
      <w:tr w:rsidR="00C63913" w:rsidRPr="005157E4" w14:paraId="05D9CCE6"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88369E1"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81A0C6" w14:textId="77777777"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14:paraId="1C01A313" w14:textId="77777777" w:rsidR="00C63913" w:rsidRPr="005157E4" w:rsidRDefault="00C63913" w:rsidP="00CF37B5">
            <w:pPr>
              <w:pStyle w:val="a7"/>
              <w:spacing w:before="0" w:after="0" w:line="276" w:lineRule="auto"/>
              <w:rPr>
                <w:sz w:val="20"/>
                <w:szCs w:val="20"/>
              </w:rPr>
            </w:pPr>
          </w:p>
        </w:tc>
      </w:tr>
      <w:tr w:rsidR="00C63913" w:rsidRPr="005157E4" w14:paraId="0323AFC1"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F96417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25B1927" w14:textId="77777777"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14:paraId="4BE09E3F" w14:textId="77777777" w:rsidR="00C63913" w:rsidRPr="005157E4" w:rsidRDefault="00C63913" w:rsidP="00CF37B5">
            <w:pPr>
              <w:pStyle w:val="a7"/>
              <w:spacing w:before="0" w:after="0" w:line="276" w:lineRule="auto"/>
              <w:rPr>
                <w:sz w:val="20"/>
                <w:szCs w:val="20"/>
              </w:rPr>
            </w:pPr>
          </w:p>
        </w:tc>
      </w:tr>
      <w:tr w:rsidR="00C63913" w:rsidRPr="005157E4" w14:paraId="1E199911"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B1A42E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9864057" w14:textId="77777777"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14:paraId="7E5F0396" w14:textId="77777777" w:rsidR="00C63913" w:rsidRPr="005157E4" w:rsidRDefault="00C63913" w:rsidP="00CF37B5">
            <w:pPr>
              <w:pStyle w:val="a7"/>
              <w:tabs>
                <w:tab w:val="left" w:pos="3702"/>
              </w:tabs>
              <w:spacing w:before="0" w:after="0" w:line="276" w:lineRule="auto"/>
              <w:ind w:right="612"/>
              <w:rPr>
                <w:sz w:val="20"/>
                <w:szCs w:val="20"/>
              </w:rPr>
            </w:pPr>
          </w:p>
        </w:tc>
      </w:tr>
      <w:tr w:rsidR="00C63913" w:rsidRPr="005157E4" w14:paraId="388B2BF8"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5711F29F"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695A89C" w14:textId="77777777"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14:paraId="16724343" w14:textId="77777777" w:rsidR="00C63913" w:rsidRPr="005157E4" w:rsidRDefault="00C63913" w:rsidP="00CF37B5">
            <w:pPr>
              <w:pStyle w:val="a7"/>
              <w:spacing w:before="0" w:after="0" w:line="276" w:lineRule="auto"/>
              <w:rPr>
                <w:sz w:val="20"/>
                <w:szCs w:val="20"/>
              </w:rPr>
            </w:pPr>
          </w:p>
        </w:tc>
      </w:tr>
      <w:tr w:rsidR="00C63913" w:rsidRPr="005157E4" w14:paraId="5A045958" w14:textId="77777777"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14:paraId="4E229FA3"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1530230" w14:textId="77777777"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14:paraId="0887BA57" w14:textId="77777777" w:rsidR="00C63913" w:rsidRPr="005157E4" w:rsidRDefault="00C63913" w:rsidP="00CF37B5">
            <w:pPr>
              <w:pStyle w:val="a7"/>
              <w:spacing w:before="0" w:after="0" w:line="276" w:lineRule="auto"/>
              <w:rPr>
                <w:sz w:val="20"/>
                <w:szCs w:val="20"/>
              </w:rPr>
            </w:pPr>
          </w:p>
        </w:tc>
      </w:tr>
      <w:tr w:rsidR="00C63913" w:rsidRPr="005157E4" w14:paraId="4AE35323"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3E47895"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EF2D063" w14:textId="77777777"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14:paraId="64311AF0" w14:textId="77777777" w:rsidR="00C63913" w:rsidRPr="005157E4" w:rsidRDefault="00C63913" w:rsidP="00CF37B5">
            <w:pPr>
              <w:pStyle w:val="a7"/>
              <w:spacing w:before="0" w:after="0" w:line="276" w:lineRule="auto"/>
              <w:rPr>
                <w:sz w:val="20"/>
                <w:szCs w:val="20"/>
              </w:rPr>
            </w:pPr>
          </w:p>
        </w:tc>
      </w:tr>
      <w:tr w:rsidR="00C63913" w:rsidRPr="005157E4" w14:paraId="63F9D25C"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DF9396A"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D1C46DD"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14:paraId="30D75E55" w14:textId="77777777"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14:paraId="514AB8BF" w14:textId="77777777" w:rsidR="00C63913" w:rsidRPr="005157E4" w:rsidRDefault="00C63913" w:rsidP="00CF37B5">
            <w:pPr>
              <w:pStyle w:val="a7"/>
              <w:spacing w:before="0" w:after="0" w:line="276" w:lineRule="auto"/>
              <w:rPr>
                <w:sz w:val="20"/>
                <w:szCs w:val="20"/>
              </w:rPr>
            </w:pPr>
            <w:r w:rsidRPr="005157E4">
              <w:rPr>
                <w:sz w:val="20"/>
                <w:szCs w:val="20"/>
              </w:rPr>
              <w:t xml:space="preserve">- ФИО, дата </w:t>
            </w:r>
            <w:r w:rsidR="001674BA" w:rsidRPr="005157E4">
              <w:rPr>
                <w:sz w:val="20"/>
                <w:szCs w:val="20"/>
              </w:rPr>
              <w:t>рождения Генерального</w:t>
            </w:r>
            <w:r w:rsidRPr="005157E4">
              <w:rPr>
                <w:sz w:val="20"/>
                <w:szCs w:val="20"/>
              </w:rPr>
              <w:t xml:space="preserve"> директора, контактный телефон</w:t>
            </w:r>
          </w:p>
          <w:p w14:paraId="3A9E575F" w14:textId="77777777"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14:paraId="678AA523" w14:textId="77777777"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14:paraId="4CEE1072" w14:textId="77777777" w:rsidR="00C63913" w:rsidRPr="005157E4" w:rsidRDefault="00C63913" w:rsidP="00CF37B5">
            <w:pPr>
              <w:pStyle w:val="a7"/>
              <w:spacing w:before="0" w:after="0" w:line="276" w:lineRule="auto"/>
              <w:rPr>
                <w:sz w:val="20"/>
                <w:szCs w:val="20"/>
              </w:rPr>
            </w:pPr>
          </w:p>
        </w:tc>
      </w:tr>
      <w:tr w:rsidR="00C63913" w:rsidRPr="005157E4" w14:paraId="760337D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207F150"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5C12E08"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14:paraId="5F0FA393" w14:textId="77777777" w:rsidR="00C63913" w:rsidRPr="005157E4" w:rsidRDefault="00C63913" w:rsidP="00CF37B5">
            <w:pPr>
              <w:pStyle w:val="a7"/>
              <w:spacing w:before="0" w:after="0" w:line="276" w:lineRule="auto"/>
              <w:rPr>
                <w:sz w:val="20"/>
                <w:szCs w:val="20"/>
              </w:rPr>
            </w:pPr>
          </w:p>
        </w:tc>
      </w:tr>
      <w:tr w:rsidR="00C63913" w:rsidRPr="005157E4" w14:paraId="497137E8"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482819B"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DB3083A"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14:paraId="684F68B8" w14:textId="77777777" w:rsidR="00C63913" w:rsidRPr="005157E4" w:rsidRDefault="00C63913" w:rsidP="00CF37B5">
            <w:pPr>
              <w:pStyle w:val="a7"/>
              <w:spacing w:before="0" w:after="0" w:line="276" w:lineRule="auto"/>
              <w:rPr>
                <w:sz w:val="20"/>
                <w:szCs w:val="20"/>
              </w:rPr>
            </w:pPr>
          </w:p>
        </w:tc>
      </w:tr>
    </w:tbl>
    <w:p w14:paraId="177A89B0" w14:textId="77777777" w:rsidR="006A49C4" w:rsidRPr="00924719" w:rsidRDefault="006A49C4" w:rsidP="00C63913">
      <w:pPr>
        <w:autoSpaceDE w:val="0"/>
        <w:autoSpaceDN w:val="0"/>
        <w:spacing w:line="240" w:lineRule="auto"/>
        <w:ind w:left="-850" w:right="118" w:hanging="1"/>
        <w:rPr>
          <w:sz w:val="18"/>
          <w:szCs w:val="18"/>
        </w:rPr>
      </w:pPr>
    </w:p>
    <w:p w14:paraId="5300E693" w14:textId="77777777" w:rsidR="006A49C4" w:rsidRPr="00924719" w:rsidRDefault="006A49C4" w:rsidP="00C63913">
      <w:pPr>
        <w:autoSpaceDE w:val="0"/>
        <w:autoSpaceDN w:val="0"/>
        <w:spacing w:line="240" w:lineRule="auto"/>
        <w:ind w:left="-850" w:right="118" w:hanging="1"/>
        <w:rPr>
          <w:sz w:val="18"/>
          <w:szCs w:val="18"/>
        </w:rPr>
      </w:pPr>
    </w:p>
    <w:p w14:paraId="649A73BC" w14:textId="77777777" w:rsidR="00C63913" w:rsidRPr="00E13298" w:rsidRDefault="00C63913" w:rsidP="00C63913">
      <w:pPr>
        <w:autoSpaceDE w:val="0"/>
        <w:autoSpaceDN w:val="0"/>
        <w:spacing w:line="240" w:lineRule="auto"/>
        <w:ind w:left="-709" w:right="118" w:firstLine="0"/>
        <w:rPr>
          <w:sz w:val="18"/>
          <w:szCs w:val="18"/>
        </w:rPr>
      </w:pPr>
      <w:r w:rsidRPr="00E13298">
        <w:rPr>
          <w:sz w:val="18"/>
          <w:szCs w:val="18"/>
        </w:rPr>
        <w:lastRenderedPageBreak/>
        <w:t xml:space="preserve">Например, организация А владеет 51% акций/долей в уставном капитале организации В, а организация </w:t>
      </w:r>
      <w:proofErr w:type="gramStart"/>
      <w:r w:rsidRPr="00E13298">
        <w:rPr>
          <w:sz w:val="18"/>
          <w:szCs w:val="18"/>
        </w:rPr>
        <w:t>В владеет</w:t>
      </w:r>
      <w:proofErr w:type="gramEnd"/>
      <w:r w:rsidRPr="00E13298">
        <w:rPr>
          <w:sz w:val="18"/>
          <w:szCs w:val="18"/>
        </w:rPr>
        <w:t xml:space="preserve">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14:paraId="1456E770" w14:textId="77777777" w:rsidR="006A49C4" w:rsidRPr="006A49C4" w:rsidRDefault="006A49C4" w:rsidP="00C63913">
      <w:pPr>
        <w:tabs>
          <w:tab w:val="num" w:pos="-851"/>
        </w:tabs>
        <w:spacing w:line="240" w:lineRule="auto"/>
        <w:ind w:left="-850" w:hanging="1"/>
        <w:rPr>
          <w:sz w:val="24"/>
          <w:szCs w:val="24"/>
        </w:rPr>
      </w:pPr>
    </w:p>
    <w:p w14:paraId="64F97BFE" w14:textId="77777777" w:rsidR="00C63913" w:rsidRPr="00BA08E8" w:rsidRDefault="00C63913" w:rsidP="00C63913">
      <w:pPr>
        <w:tabs>
          <w:tab w:val="num" w:pos="-851"/>
        </w:tabs>
        <w:spacing w:line="240" w:lineRule="auto"/>
        <w:ind w:left="-850" w:hanging="1"/>
        <w:rPr>
          <w:sz w:val="24"/>
          <w:szCs w:val="24"/>
        </w:rPr>
      </w:pPr>
      <w:r>
        <w:rPr>
          <w:sz w:val="24"/>
          <w:szCs w:val="24"/>
        </w:rPr>
        <w:t xml:space="preserve">                      ____</w:t>
      </w:r>
      <w:r w:rsidRPr="00BA08E8">
        <w:rPr>
          <w:sz w:val="24"/>
          <w:szCs w:val="24"/>
        </w:rPr>
        <w:t>__________________</w:t>
      </w:r>
      <w:r>
        <w:rPr>
          <w:sz w:val="24"/>
          <w:szCs w:val="24"/>
        </w:rPr>
        <w:t xml:space="preserve">                      __________</w:t>
      </w:r>
      <w:r w:rsidRPr="00BA08E8">
        <w:rPr>
          <w:sz w:val="24"/>
          <w:szCs w:val="24"/>
        </w:rPr>
        <w:t>_________________________</w:t>
      </w:r>
    </w:p>
    <w:p w14:paraId="5216A3FA" w14:textId="77777777"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14:paraId="499D8C74" w14:textId="77777777" w:rsidR="00C63913" w:rsidRPr="00BA08E8" w:rsidRDefault="00C63913" w:rsidP="00C63913">
      <w:pPr>
        <w:tabs>
          <w:tab w:val="num" w:pos="0"/>
        </w:tabs>
        <w:spacing w:line="240" w:lineRule="auto"/>
        <w:ind w:right="3684" w:firstLine="0"/>
        <w:rPr>
          <w:sz w:val="24"/>
          <w:szCs w:val="24"/>
          <w:vertAlign w:val="superscript"/>
        </w:rPr>
      </w:pPr>
    </w:p>
    <w:p w14:paraId="3C2227CA" w14:textId="77777777" w:rsidR="00C63913" w:rsidRPr="00BA08E8" w:rsidRDefault="00C63913" w:rsidP="00C63913">
      <w:pPr>
        <w:tabs>
          <w:tab w:val="num" w:pos="0"/>
        </w:tabs>
        <w:spacing w:line="240" w:lineRule="auto"/>
        <w:ind w:firstLine="0"/>
        <w:rPr>
          <w:sz w:val="24"/>
          <w:szCs w:val="24"/>
        </w:rPr>
      </w:pPr>
    </w:p>
    <w:p w14:paraId="055D4E92" w14:textId="77777777"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2" w:name="_Toc98254035"/>
      <w:r w:rsidRPr="00FA72BA">
        <w:rPr>
          <w:b/>
          <w:sz w:val="24"/>
          <w:szCs w:val="24"/>
        </w:rPr>
        <w:t>окончание формы</w:t>
      </w:r>
    </w:p>
    <w:p w14:paraId="679BF6E0" w14:textId="77777777"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2"/>
    </w:p>
    <w:p w14:paraId="655AE649"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14:paraId="6B416279"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 xml:space="preserve">2. Участник указывает свое фирменное наименование (в </w:t>
      </w:r>
      <w:proofErr w:type="spellStart"/>
      <w:r w:rsidRPr="006A49C4">
        <w:rPr>
          <w:sz w:val="20"/>
          <w:szCs w:val="20"/>
        </w:rPr>
        <w:t>т.ч</w:t>
      </w:r>
      <w:proofErr w:type="spellEnd"/>
      <w:r w:rsidRPr="006A49C4">
        <w:rPr>
          <w:sz w:val="20"/>
          <w:szCs w:val="20"/>
        </w:rPr>
        <w:t>. организационно-правовую форму) и свой адрес.</w:t>
      </w:r>
    </w:p>
    <w:p w14:paraId="466BA1A2"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14:paraId="2A24B06D" w14:textId="28D0F64B"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r w:rsidR="001C3E6A">
        <w:rPr>
          <w:sz w:val="20"/>
          <w:szCs w:val="20"/>
        </w:rPr>
        <w:t xml:space="preserve"> </w:t>
      </w:r>
      <w:r w:rsidR="001C3E6A" w:rsidRPr="001C3E6A">
        <w:rPr>
          <w:sz w:val="20"/>
          <w:szCs w:val="20"/>
        </w:rPr>
        <w:t>и с учетом требований п.3.2.1 настоящей закупочной документации</w:t>
      </w:r>
      <w:r w:rsidRPr="006A49C4">
        <w:rPr>
          <w:sz w:val="20"/>
          <w:szCs w:val="20"/>
        </w:rPr>
        <w:t>.</w:t>
      </w:r>
    </w:p>
    <w:p w14:paraId="5C9100A4" w14:textId="77777777" w:rsidR="00C63913" w:rsidRDefault="00C63913" w:rsidP="00C63913">
      <w:pPr>
        <w:tabs>
          <w:tab w:val="num" w:pos="0"/>
          <w:tab w:val="left" w:pos="180"/>
        </w:tabs>
        <w:spacing w:line="240" w:lineRule="auto"/>
      </w:pPr>
    </w:p>
    <w:p w14:paraId="41D27283" w14:textId="17B75C73" w:rsidR="001107C4" w:rsidRDefault="001107C4" w:rsidP="00C63913">
      <w:pPr>
        <w:tabs>
          <w:tab w:val="num" w:pos="0"/>
          <w:tab w:val="left" w:pos="180"/>
        </w:tabs>
        <w:spacing w:line="240" w:lineRule="auto"/>
      </w:pPr>
    </w:p>
    <w:p w14:paraId="70625C00" w14:textId="129FBF5B" w:rsidR="00E62687" w:rsidRDefault="00E62687" w:rsidP="00C63913">
      <w:pPr>
        <w:tabs>
          <w:tab w:val="num" w:pos="0"/>
          <w:tab w:val="left" w:pos="180"/>
        </w:tabs>
        <w:spacing w:line="240" w:lineRule="auto"/>
      </w:pPr>
    </w:p>
    <w:p w14:paraId="157CB1F8" w14:textId="580355A7" w:rsidR="00E62687" w:rsidRDefault="00E62687" w:rsidP="00C63913">
      <w:pPr>
        <w:tabs>
          <w:tab w:val="num" w:pos="0"/>
          <w:tab w:val="left" w:pos="180"/>
        </w:tabs>
        <w:spacing w:line="240" w:lineRule="auto"/>
      </w:pPr>
    </w:p>
    <w:p w14:paraId="12F9CF5F" w14:textId="69CEE48E" w:rsidR="00E62687" w:rsidRDefault="00E62687" w:rsidP="00C63913">
      <w:pPr>
        <w:tabs>
          <w:tab w:val="num" w:pos="0"/>
          <w:tab w:val="left" w:pos="180"/>
        </w:tabs>
        <w:spacing w:line="240" w:lineRule="auto"/>
      </w:pPr>
    </w:p>
    <w:p w14:paraId="4123151F" w14:textId="068671FA" w:rsidR="00E62687" w:rsidRDefault="00E62687" w:rsidP="00C63913">
      <w:pPr>
        <w:tabs>
          <w:tab w:val="num" w:pos="0"/>
          <w:tab w:val="left" w:pos="180"/>
        </w:tabs>
        <w:spacing w:line="240" w:lineRule="auto"/>
      </w:pPr>
    </w:p>
    <w:p w14:paraId="6ECF3379" w14:textId="4FA3A5A2" w:rsidR="00E62687" w:rsidRDefault="00E62687" w:rsidP="00C63913">
      <w:pPr>
        <w:tabs>
          <w:tab w:val="num" w:pos="0"/>
          <w:tab w:val="left" w:pos="180"/>
        </w:tabs>
        <w:spacing w:line="240" w:lineRule="auto"/>
      </w:pPr>
    </w:p>
    <w:p w14:paraId="5416113D" w14:textId="271DF2D4" w:rsidR="00E62687" w:rsidRDefault="00E62687" w:rsidP="00C63913">
      <w:pPr>
        <w:tabs>
          <w:tab w:val="num" w:pos="0"/>
          <w:tab w:val="left" w:pos="180"/>
        </w:tabs>
        <w:spacing w:line="240" w:lineRule="auto"/>
      </w:pPr>
    </w:p>
    <w:p w14:paraId="42F97D17" w14:textId="108A0D32" w:rsidR="00E62687" w:rsidRDefault="00E62687" w:rsidP="00C63913">
      <w:pPr>
        <w:tabs>
          <w:tab w:val="num" w:pos="0"/>
          <w:tab w:val="left" w:pos="180"/>
        </w:tabs>
        <w:spacing w:line="240" w:lineRule="auto"/>
      </w:pPr>
    </w:p>
    <w:p w14:paraId="1B28EF70" w14:textId="33FBE352" w:rsidR="00E62687" w:rsidRDefault="00E62687" w:rsidP="00C63913">
      <w:pPr>
        <w:tabs>
          <w:tab w:val="num" w:pos="0"/>
          <w:tab w:val="left" w:pos="180"/>
        </w:tabs>
        <w:spacing w:line="240" w:lineRule="auto"/>
      </w:pPr>
    </w:p>
    <w:p w14:paraId="614C8B31" w14:textId="7F55AE70" w:rsidR="00E62687" w:rsidRDefault="00E62687" w:rsidP="00C63913">
      <w:pPr>
        <w:tabs>
          <w:tab w:val="num" w:pos="0"/>
          <w:tab w:val="left" w:pos="180"/>
        </w:tabs>
        <w:spacing w:line="240" w:lineRule="auto"/>
      </w:pPr>
    </w:p>
    <w:p w14:paraId="1511F2E7" w14:textId="17352874" w:rsidR="00E62687" w:rsidRDefault="00E62687" w:rsidP="00C63913">
      <w:pPr>
        <w:tabs>
          <w:tab w:val="num" w:pos="0"/>
          <w:tab w:val="left" w:pos="180"/>
        </w:tabs>
        <w:spacing w:line="240" w:lineRule="auto"/>
      </w:pPr>
    </w:p>
    <w:p w14:paraId="6D5DB4C4" w14:textId="2287D719" w:rsidR="00E62687" w:rsidRDefault="00E62687" w:rsidP="00C63913">
      <w:pPr>
        <w:tabs>
          <w:tab w:val="num" w:pos="0"/>
          <w:tab w:val="left" w:pos="180"/>
        </w:tabs>
        <w:spacing w:line="240" w:lineRule="auto"/>
      </w:pPr>
    </w:p>
    <w:p w14:paraId="5053AE73" w14:textId="54156B2A" w:rsidR="00E62687" w:rsidRDefault="00E62687" w:rsidP="00C63913">
      <w:pPr>
        <w:tabs>
          <w:tab w:val="num" w:pos="0"/>
          <w:tab w:val="left" w:pos="180"/>
        </w:tabs>
        <w:spacing w:line="240" w:lineRule="auto"/>
      </w:pPr>
    </w:p>
    <w:p w14:paraId="54BCFFFA" w14:textId="6BBAE48F" w:rsidR="00E62687" w:rsidRDefault="00E62687" w:rsidP="00C63913">
      <w:pPr>
        <w:tabs>
          <w:tab w:val="num" w:pos="0"/>
          <w:tab w:val="left" w:pos="180"/>
        </w:tabs>
        <w:spacing w:line="240" w:lineRule="auto"/>
      </w:pPr>
    </w:p>
    <w:p w14:paraId="7BDF43F2" w14:textId="015A7F8F" w:rsidR="00E62687" w:rsidRDefault="00E62687" w:rsidP="00C63913">
      <w:pPr>
        <w:tabs>
          <w:tab w:val="num" w:pos="0"/>
          <w:tab w:val="left" w:pos="180"/>
        </w:tabs>
        <w:spacing w:line="240" w:lineRule="auto"/>
      </w:pPr>
    </w:p>
    <w:p w14:paraId="07DC3272" w14:textId="4DAE6BC9" w:rsidR="00E62687" w:rsidRDefault="00E62687" w:rsidP="00C63913">
      <w:pPr>
        <w:tabs>
          <w:tab w:val="num" w:pos="0"/>
          <w:tab w:val="left" w:pos="180"/>
        </w:tabs>
        <w:spacing w:line="240" w:lineRule="auto"/>
      </w:pPr>
    </w:p>
    <w:p w14:paraId="3769D935" w14:textId="41D4D4F6" w:rsidR="00E62687" w:rsidRDefault="00E62687" w:rsidP="00C63913">
      <w:pPr>
        <w:tabs>
          <w:tab w:val="num" w:pos="0"/>
          <w:tab w:val="left" w:pos="180"/>
        </w:tabs>
        <w:spacing w:line="240" w:lineRule="auto"/>
      </w:pPr>
    </w:p>
    <w:p w14:paraId="1CFAAFE5" w14:textId="51AABA33" w:rsidR="00E62687" w:rsidRDefault="00E62687" w:rsidP="00C63913">
      <w:pPr>
        <w:tabs>
          <w:tab w:val="num" w:pos="0"/>
          <w:tab w:val="left" w:pos="180"/>
        </w:tabs>
        <w:spacing w:line="240" w:lineRule="auto"/>
      </w:pPr>
    </w:p>
    <w:p w14:paraId="1DB6091A" w14:textId="2212CA1B" w:rsidR="00E62687" w:rsidRDefault="00E62687" w:rsidP="00C63913">
      <w:pPr>
        <w:tabs>
          <w:tab w:val="num" w:pos="0"/>
          <w:tab w:val="left" w:pos="180"/>
        </w:tabs>
        <w:spacing w:line="240" w:lineRule="auto"/>
      </w:pPr>
    </w:p>
    <w:p w14:paraId="45E03271" w14:textId="12643B2A" w:rsidR="00E62687" w:rsidRDefault="00E62687" w:rsidP="00C63913">
      <w:pPr>
        <w:tabs>
          <w:tab w:val="num" w:pos="0"/>
          <w:tab w:val="left" w:pos="180"/>
        </w:tabs>
        <w:spacing w:line="240" w:lineRule="auto"/>
      </w:pPr>
    </w:p>
    <w:p w14:paraId="2A3E7BD2" w14:textId="4E9EBE76" w:rsidR="00E62687" w:rsidRDefault="00E62687" w:rsidP="00C63913">
      <w:pPr>
        <w:tabs>
          <w:tab w:val="num" w:pos="0"/>
          <w:tab w:val="left" w:pos="180"/>
        </w:tabs>
        <w:spacing w:line="240" w:lineRule="auto"/>
      </w:pPr>
    </w:p>
    <w:p w14:paraId="3AFD9CA5" w14:textId="3D3E5AE9" w:rsidR="00E62687" w:rsidRDefault="00E62687" w:rsidP="00C63913">
      <w:pPr>
        <w:tabs>
          <w:tab w:val="num" w:pos="0"/>
          <w:tab w:val="left" w:pos="180"/>
        </w:tabs>
        <w:spacing w:line="240" w:lineRule="auto"/>
      </w:pPr>
    </w:p>
    <w:p w14:paraId="1C32786F" w14:textId="1360EEE5" w:rsidR="00E62687" w:rsidRDefault="00E62687" w:rsidP="00C63913">
      <w:pPr>
        <w:tabs>
          <w:tab w:val="num" w:pos="0"/>
          <w:tab w:val="left" w:pos="180"/>
        </w:tabs>
        <w:spacing w:line="240" w:lineRule="auto"/>
      </w:pPr>
    </w:p>
    <w:p w14:paraId="08B982EA" w14:textId="7920EAAA" w:rsidR="00E62687" w:rsidRDefault="00E62687" w:rsidP="00C63913">
      <w:pPr>
        <w:tabs>
          <w:tab w:val="num" w:pos="0"/>
          <w:tab w:val="left" w:pos="180"/>
        </w:tabs>
        <w:spacing w:line="240" w:lineRule="auto"/>
      </w:pPr>
    </w:p>
    <w:p w14:paraId="7ED78420" w14:textId="17ED2CC1" w:rsidR="00E62687" w:rsidRDefault="00E62687" w:rsidP="00C63913">
      <w:pPr>
        <w:tabs>
          <w:tab w:val="num" w:pos="0"/>
          <w:tab w:val="left" w:pos="180"/>
        </w:tabs>
        <w:spacing w:line="240" w:lineRule="auto"/>
      </w:pPr>
    </w:p>
    <w:p w14:paraId="00DAAB7A" w14:textId="2667953D" w:rsidR="00E62687" w:rsidRDefault="00E62687" w:rsidP="00C63913">
      <w:pPr>
        <w:tabs>
          <w:tab w:val="num" w:pos="0"/>
          <w:tab w:val="left" w:pos="180"/>
        </w:tabs>
        <w:spacing w:line="240" w:lineRule="auto"/>
      </w:pPr>
    </w:p>
    <w:p w14:paraId="6ED4F9C2" w14:textId="70787D98" w:rsidR="00E62687" w:rsidRDefault="00E62687" w:rsidP="00C63913">
      <w:pPr>
        <w:tabs>
          <w:tab w:val="num" w:pos="0"/>
          <w:tab w:val="left" w:pos="180"/>
        </w:tabs>
        <w:spacing w:line="240" w:lineRule="auto"/>
      </w:pPr>
    </w:p>
    <w:p w14:paraId="59772A0D" w14:textId="00520317" w:rsidR="00E62687" w:rsidRDefault="00E62687" w:rsidP="00C63913">
      <w:pPr>
        <w:tabs>
          <w:tab w:val="num" w:pos="0"/>
          <w:tab w:val="left" w:pos="180"/>
        </w:tabs>
        <w:spacing w:line="240" w:lineRule="auto"/>
      </w:pPr>
    </w:p>
    <w:p w14:paraId="654D47EB" w14:textId="20AA8748" w:rsidR="00E62687" w:rsidRDefault="00E62687" w:rsidP="00C63913">
      <w:pPr>
        <w:tabs>
          <w:tab w:val="num" w:pos="0"/>
          <w:tab w:val="left" w:pos="180"/>
        </w:tabs>
        <w:spacing w:line="240" w:lineRule="auto"/>
      </w:pPr>
    </w:p>
    <w:p w14:paraId="4914A6E7" w14:textId="73523A25" w:rsidR="00E62687" w:rsidRDefault="00E62687" w:rsidP="00C63913">
      <w:pPr>
        <w:tabs>
          <w:tab w:val="num" w:pos="0"/>
          <w:tab w:val="left" w:pos="180"/>
        </w:tabs>
        <w:spacing w:line="240" w:lineRule="auto"/>
      </w:pPr>
    </w:p>
    <w:p w14:paraId="348DA596" w14:textId="652CA39D" w:rsidR="00E62687" w:rsidRDefault="00E62687" w:rsidP="00C63913">
      <w:pPr>
        <w:tabs>
          <w:tab w:val="num" w:pos="0"/>
          <w:tab w:val="left" w:pos="180"/>
        </w:tabs>
        <w:spacing w:line="240" w:lineRule="auto"/>
      </w:pPr>
    </w:p>
    <w:p w14:paraId="446BAE53" w14:textId="77777777" w:rsidR="00E62687" w:rsidRDefault="00E62687" w:rsidP="00C63913">
      <w:pPr>
        <w:tabs>
          <w:tab w:val="num" w:pos="0"/>
          <w:tab w:val="left" w:pos="180"/>
        </w:tabs>
        <w:spacing w:line="240" w:lineRule="auto"/>
      </w:pPr>
    </w:p>
    <w:p w14:paraId="417FEAC0" w14:textId="77777777"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lastRenderedPageBreak/>
        <w:t>начало формы</w:t>
      </w:r>
    </w:p>
    <w:p w14:paraId="635D9573" w14:textId="77777777" w:rsidR="001107C4" w:rsidRPr="00167C97" w:rsidRDefault="00FC01DA" w:rsidP="00B26BBB">
      <w:pPr>
        <w:tabs>
          <w:tab w:val="num" w:pos="0"/>
        </w:tabs>
        <w:spacing w:line="240" w:lineRule="auto"/>
        <w:jc w:val="right"/>
        <w:rPr>
          <w:sz w:val="20"/>
          <w:szCs w:val="20"/>
        </w:rPr>
      </w:pPr>
      <w:r>
        <w:rPr>
          <w:sz w:val="20"/>
          <w:szCs w:val="20"/>
        </w:rPr>
        <w:t>Сведения об опыте (Форма №5</w:t>
      </w:r>
      <w:r w:rsidR="001107C4" w:rsidRPr="00167C97">
        <w:rPr>
          <w:sz w:val="20"/>
          <w:szCs w:val="20"/>
        </w:rPr>
        <w:t xml:space="preserve">) </w:t>
      </w:r>
    </w:p>
    <w:p w14:paraId="183B447B" w14:textId="77777777"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14:paraId="34BEE525" w14:textId="039690A1"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Pr="00167C97">
        <w:rPr>
          <w:sz w:val="20"/>
          <w:szCs w:val="20"/>
        </w:rPr>
        <w:t xml:space="preserve"> 20</w:t>
      </w:r>
      <w:r w:rsidR="00534666">
        <w:rPr>
          <w:sz w:val="20"/>
          <w:szCs w:val="20"/>
        </w:rPr>
        <w:t>2</w:t>
      </w:r>
      <w:r w:rsidR="005F0896">
        <w:rPr>
          <w:sz w:val="20"/>
          <w:szCs w:val="20"/>
        </w:rPr>
        <w:t>2</w:t>
      </w:r>
      <w:r w:rsidRPr="00167C97">
        <w:rPr>
          <w:sz w:val="20"/>
          <w:szCs w:val="20"/>
        </w:rPr>
        <w:t> года</w:t>
      </w:r>
    </w:p>
    <w:p w14:paraId="1A699AB4" w14:textId="77777777"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14:paraId="6060B232" w14:textId="77777777" w:rsidR="001107C4" w:rsidRPr="0026012B" w:rsidRDefault="001107C4" w:rsidP="001107C4">
      <w:pPr>
        <w:keepNext/>
        <w:spacing w:before="120" w:line="240" w:lineRule="auto"/>
        <w:ind w:right="141"/>
        <w:jc w:val="right"/>
        <w:rPr>
          <w:sz w:val="20"/>
          <w:szCs w:val="20"/>
          <w:u w:val="single"/>
        </w:rPr>
      </w:pPr>
    </w:p>
    <w:p w14:paraId="78A11AF3" w14:textId="77777777"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14:paraId="5793E6F8" w14:textId="77777777" w:rsidR="003D5DE7" w:rsidRPr="003D5DE7" w:rsidRDefault="003D5DE7" w:rsidP="001107C4">
      <w:pPr>
        <w:keepNext/>
        <w:spacing w:before="120" w:line="240" w:lineRule="auto"/>
        <w:ind w:right="141"/>
        <w:jc w:val="center"/>
        <w:rPr>
          <w:sz w:val="20"/>
          <w:szCs w:val="20"/>
        </w:rPr>
      </w:pPr>
    </w:p>
    <w:p w14:paraId="60109A53" w14:textId="77777777"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14:paraId="77FD4102" w14:textId="77777777"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14:paraId="30E8DE0E" w14:textId="77777777" w:rsidTr="001107C4">
        <w:tc>
          <w:tcPr>
            <w:tcW w:w="425" w:type="dxa"/>
            <w:shd w:val="clear" w:color="auto" w:fill="auto"/>
            <w:vAlign w:val="center"/>
          </w:tcPr>
          <w:p w14:paraId="49B3E848" w14:textId="77777777" w:rsidR="001107C4" w:rsidRPr="00ED7886" w:rsidRDefault="001107C4" w:rsidP="00CF37B5">
            <w:pPr>
              <w:pStyle w:val="a8"/>
              <w:jc w:val="center"/>
              <w:rPr>
                <w:b/>
                <w:sz w:val="16"/>
                <w:lang w:val="ru-RU"/>
              </w:rPr>
            </w:pPr>
            <w:bookmarkStart w:id="133" w:name="h5353"/>
            <w:bookmarkEnd w:id="133"/>
            <w:r w:rsidRPr="00ED7886">
              <w:rPr>
                <w:b/>
                <w:sz w:val="16"/>
                <w:lang w:val="ru-RU"/>
              </w:rPr>
              <w:t>№</w:t>
            </w:r>
          </w:p>
        </w:tc>
        <w:tc>
          <w:tcPr>
            <w:tcW w:w="993" w:type="dxa"/>
            <w:shd w:val="clear" w:color="auto" w:fill="auto"/>
            <w:vAlign w:val="center"/>
          </w:tcPr>
          <w:p w14:paraId="15E2E40E" w14:textId="77777777" w:rsidR="001107C4" w:rsidRPr="00ED7886" w:rsidRDefault="001107C4" w:rsidP="00CF37B5">
            <w:pPr>
              <w:pStyle w:val="a8"/>
              <w:jc w:val="center"/>
              <w:rPr>
                <w:b/>
                <w:sz w:val="16"/>
                <w:lang w:val="ru-RU"/>
              </w:rPr>
            </w:pPr>
            <w:r w:rsidRPr="00ED7886">
              <w:rPr>
                <w:b/>
                <w:sz w:val="16"/>
                <w:lang w:val="ru-RU"/>
              </w:rPr>
              <w:t>Предмет Договора</w:t>
            </w:r>
          </w:p>
        </w:tc>
        <w:tc>
          <w:tcPr>
            <w:tcW w:w="2126" w:type="dxa"/>
            <w:shd w:val="clear" w:color="auto" w:fill="auto"/>
            <w:vAlign w:val="center"/>
          </w:tcPr>
          <w:p w14:paraId="3C53B505" w14:textId="77777777" w:rsidR="001107C4" w:rsidRPr="00ED7886" w:rsidRDefault="001107C4" w:rsidP="00CF37B5">
            <w:pPr>
              <w:pStyle w:val="a8"/>
              <w:jc w:val="center"/>
              <w:rPr>
                <w:b/>
                <w:sz w:val="16"/>
                <w:lang w:val="ru-RU"/>
              </w:rPr>
            </w:pPr>
            <w:r w:rsidRPr="00ED7886">
              <w:rPr>
                <w:b/>
                <w:sz w:val="16"/>
                <w:lang w:val="ru-RU"/>
              </w:rPr>
              <w:t>Наименование Заказчика,</w:t>
            </w:r>
          </w:p>
          <w:p w14:paraId="725442AD" w14:textId="77777777" w:rsidR="001107C4" w:rsidRPr="00ED7886" w:rsidRDefault="001107C4" w:rsidP="00CF37B5">
            <w:pPr>
              <w:pStyle w:val="a8"/>
              <w:jc w:val="center"/>
              <w:rPr>
                <w:b/>
                <w:sz w:val="16"/>
                <w:lang w:val="ru-RU"/>
              </w:rPr>
            </w:pPr>
            <w:r w:rsidRPr="00ED7886">
              <w:rPr>
                <w:b/>
                <w:sz w:val="16"/>
                <w:lang w:val="ru-RU"/>
              </w:rPr>
              <w:t>адрес и контактный телефон/факс Заказчика,</w:t>
            </w:r>
          </w:p>
          <w:p w14:paraId="258EDA17" w14:textId="77777777" w:rsidR="001107C4" w:rsidRPr="00ED7886" w:rsidRDefault="001107C4" w:rsidP="00CF37B5">
            <w:pPr>
              <w:pStyle w:val="a8"/>
              <w:jc w:val="center"/>
              <w:rPr>
                <w:b/>
                <w:sz w:val="16"/>
                <w:lang w:val="ru-RU"/>
              </w:rPr>
            </w:pPr>
            <w:r w:rsidRPr="00ED7886">
              <w:rPr>
                <w:b/>
                <w:sz w:val="16"/>
                <w:lang w:val="ru-RU"/>
              </w:rPr>
              <w:t>контактное лицо</w:t>
            </w:r>
          </w:p>
        </w:tc>
        <w:tc>
          <w:tcPr>
            <w:tcW w:w="1417" w:type="dxa"/>
            <w:shd w:val="clear" w:color="auto" w:fill="auto"/>
            <w:vAlign w:val="center"/>
          </w:tcPr>
          <w:p w14:paraId="745165EA" w14:textId="77777777" w:rsidR="001107C4" w:rsidRPr="00ED7886" w:rsidRDefault="001107C4" w:rsidP="00CF37B5">
            <w:pPr>
              <w:pStyle w:val="a8"/>
              <w:jc w:val="center"/>
              <w:rPr>
                <w:b/>
                <w:sz w:val="16"/>
                <w:lang w:val="ru-RU"/>
              </w:rPr>
            </w:pPr>
            <w:r w:rsidRPr="00ED7886">
              <w:rPr>
                <w:b/>
                <w:sz w:val="16"/>
                <w:lang w:val="ru-RU"/>
              </w:rPr>
              <w:t>Полная сумма Договора, руб.</w:t>
            </w:r>
          </w:p>
        </w:tc>
        <w:tc>
          <w:tcPr>
            <w:tcW w:w="1560" w:type="dxa"/>
            <w:shd w:val="clear" w:color="auto" w:fill="auto"/>
            <w:vAlign w:val="center"/>
          </w:tcPr>
          <w:p w14:paraId="71BFBFBC" w14:textId="77777777" w:rsidR="001107C4" w:rsidRPr="00ED7886" w:rsidRDefault="001107C4" w:rsidP="00CF37B5">
            <w:pPr>
              <w:pStyle w:val="a8"/>
              <w:jc w:val="center"/>
              <w:rPr>
                <w:b/>
                <w:sz w:val="16"/>
                <w:lang w:val="ru-RU"/>
              </w:rPr>
            </w:pPr>
            <w:r w:rsidRPr="00ED7886">
              <w:rPr>
                <w:b/>
                <w:sz w:val="16"/>
                <w:lang w:val="ru-RU"/>
              </w:rPr>
              <w:t>Дата заключения/ завершения (месяц, год, процент выполнения)</w:t>
            </w:r>
          </w:p>
        </w:tc>
        <w:tc>
          <w:tcPr>
            <w:tcW w:w="1843" w:type="dxa"/>
            <w:shd w:val="clear" w:color="auto" w:fill="auto"/>
            <w:vAlign w:val="center"/>
          </w:tcPr>
          <w:p w14:paraId="642B87B4" w14:textId="77777777" w:rsidR="001107C4" w:rsidRPr="00ED7886" w:rsidRDefault="001107C4" w:rsidP="00CF37B5">
            <w:pPr>
              <w:pStyle w:val="a8"/>
              <w:jc w:val="center"/>
              <w:rPr>
                <w:b/>
                <w:sz w:val="16"/>
                <w:lang w:val="ru-RU"/>
              </w:rPr>
            </w:pPr>
            <w:r w:rsidRPr="00ED7886">
              <w:rPr>
                <w:b/>
                <w:sz w:val="16"/>
                <w:lang w:val="ru-RU"/>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14:paraId="750200B2" w14:textId="77777777" w:rsidR="001107C4" w:rsidRPr="00ED7886" w:rsidRDefault="001107C4" w:rsidP="00CF37B5">
            <w:pPr>
              <w:pStyle w:val="a8"/>
              <w:jc w:val="center"/>
              <w:rPr>
                <w:b/>
                <w:sz w:val="16"/>
                <w:lang w:val="ru-RU"/>
              </w:rPr>
            </w:pPr>
            <w:r w:rsidRPr="00ED7886">
              <w:rPr>
                <w:b/>
                <w:sz w:val="16"/>
                <w:lang w:val="ru-RU"/>
              </w:rPr>
              <w:t>Сведения о претензиях Заказчика к выполнению обязательств</w:t>
            </w:r>
          </w:p>
        </w:tc>
        <w:tc>
          <w:tcPr>
            <w:tcW w:w="1559" w:type="dxa"/>
            <w:shd w:val="clear" w:color="auto" w:fill="auto"/>
            <w:vAlign w:val="center"/>
          </w:tcPr>
          <w:p w14:paraId="68E1939D" w14:textId="77777777" w:rsidR="001107C4" w:rsidRPr="00ED7886" w:rsidRDefault="001107C4" w:rsidP="00CF37B5">
            <w:pPr>
              <w:pStyle w:val="a8"/>
              <w:jc w:val="center"/>
              <w:rPr>
                <w:b/>
                <w:sz w:val="16"/>
                <w:lang w:val="ru-RU"/>
              </w:rPr>
            </w:pPr>
            <w:r w:rsidRPr="00ED7886">
              <w:rPr>
                <w:b/>
                <w:sz w:val="16"/>
                <w:lang w:val="ru-RU"/>
              </w:rPr>
              <w:t>Наличие прилагаемых отзывов от Заказчиков (есть/нет)</w:t>
            </w:r>
          </w:p>
        </w:tc>
      </w:tr>
      <w:tr w:rsidR="001107C4" w:rsidRPr="0026012B" w14:paraId="72DAEDB5" w14:textId="77777777" w:rsidTr="001107C4">
        <w:tc>
          <w:tcPr>
            <w:tcW w:w="425" w:type="dxa"/>
          </w:tcPr>
          <w:p w14:paraId="709B87C4" w14:textId="77777777" w:rsidR="001107C4" w:rsidRPr="0026012B" w:rsidRDefault="00167C97" w:rsidP="00CF37B5">
            <w:pPr>
              <w:pStyle w:val="a7"/>
              <w:rPr>
                <w:sz w:val="20"/>
                <w:szCs w:val="20"/>
              </w:rPr>
            </w:pPr>
            <w:r>
              <w:rPr>
                <w:sz w:val="20"/>
                <w:szCs w:val="20"/>
              </w:rPr>
              <w:t>1</w:t>
            </w:r>
          </w:p>
        </w:tc>
        <w:tc>
          <w:tcPr>
            <w:tcW w:w="993" w:type="dxa"/>
          </w:tcPr>
          <w:p w14:paraId="19B44B63" w14:textId="77777777" w:rsidR="001107C4" w:rsidRPr="0026012B" w:rsidRDefault="001107C4" w:rsidP="00CF37B5">
            <w:pPr>
              <w:pStyle w:val="a7"/>
              <w:rPr>
                <w:sz w:val="20"/>
                <w:szCs w:val="20"/>
              </w:rPr>
            </w:pPr>
          </w:p>
        </w:tc>
        <w:tc>
          <w:tcPr>
            <w:tcW w:w="2126" w:type="dxa"/>
          </w:tcPr>
          <w:p w14:paraId="34BCDF12" w14:textId="77777777" w:rsidR="001107C4" w:rsidRPr="0026012B" w:rsidRDefault="001107C4" w:rsidP="00CF37B5">
            <w:pPr>
              <w:pStyle w:val="a7"/>
              <w:rPr>
                <w:sz w:val="20"/>
                <w:szCs w:val="20"/>
              </w:rPr>
            </w:pPr>
          </w:p>
        </w:tc>
        <w:tc>
          <w:tcPr>
            <w:tcW w:w="1417" w:type="dxa"/>
          </w:tcPr>
          <w:p w14:paraId="4CC681AA" w14:textId="77777777" w:rsidR="001107C4" w:rsidRPr="0026012B" w:rsidRDefault="001107C4" w:rsidP="00CF37B5">
            <w:pPr>
              <w:pStyle w:val="a7"/>
              <w:rPr>
                <w:sz w:val="20"/>
                <w:szCs w:val="20"/>
              </w:rPr>
            </w:pPr>
          </w:p>
        </w:tc>
        <w:tc>
          <w:tcPr>
            <w:tcW w:w="1560" w:type="dxa"/>
          </w:tcPr>
          <w:p w14:paraId="76694593" w14:textId="77777777" w:rsidR="001107C4" w:rsidRPr="0026012B" w:rsidRDefault="001107C4" w:rsidP="00CF37B5">
            <w:pPr>
              <w:pStyle w:val="a7"/>
              <w:rPr>
                <w:sz w:val="20"/>
                <w:szCs w:val="20"/>
              </w:rPr>
            </w:pPr>
          </w:p>
        </w:tc>
        <w:tc>
          <w:tcPr>
            <w:tcW w:w="1843" w:type="dxa"/>
          </w:tcPr>
          <w:p w14:paraId="3F9F0B0B" w14:textId="77777777" w:rsidR="001107C4" w:rsidRPr="0026012B" w:rsidRDefault="001107C4" w:rsidP="00CF37B5">
            <w:pPr>
              <w:pStyle w:val="a7"/>
              <w:rPr>
                <w:sz w:val="20"/>
                <w:szCs w:val="20"/>
              </w:rPr>
            </w:pPr>
          </w:p>
        </w:tc>
        <w:tc>
          <w:tcPr>
            <w:tcW w:w="1417" w:type="dxa"/>
          </w:tcPr>
          <w:p w14:paraId="53777B8A" w14:textId="77777777" w:rsidR="001107C4" w:rsidRPr="0026012B" w:rsidRDefault="001107C4" w:rsidP="00CF37B5">
            <w:pPr>
              <w:pStyle w:val="a7"/>
              <w:rPr>
                <w:sz w:val="20"/>
                <w:szCs w:val="20"/>
              </w:rPr>
            </w:pPr>
          </w:p>
        </w:tc>
        <w:tc>
          <w:tcPr>
            <w:tcW w:w="1559" w:type="dxa"/>
          </w:tcPr>
          <w:p w14:paraId="29CB2F1B" w14:textId="77777777" w:rsidR="001107C4" w:rsidRPr="0026012B" w:rsidRDefault="001107C4" w:rsidP="00CF37B5">
            <w:pPr>
              <w:pStyle w:val="a7"/>
              <w:rPr>
                <w:sz w:val="20"/>
                <w:szCs w:val="20"/>
              </w:rPr>
            </w:pPr>
          </w:p>
        </w:tc>
      </w:tr>
      <w:tr w:rsidR="001107C4" w:rsidRPr="0026012B" w14:paraId="7B9487B0" w14:textId="77777777" w:rsidTr="001107C4">
        <w:tc>
          <w:tcPr>
            <w:tcW w:w="425" w:type="dxa"/>
          </w:tcPr>
          <w:p w14:paraId="53DE1CDB" w14:textId="77777777" w:rsidR="001107C4" w:rsidRPr="0026012B" w:rsidRDefault="00167C97" w:rsidP="00CF37B5">
            <w:pPr>
              <w:pStyle w:val="a7"/>
              <w:rPr>
                <w:sz w:val="20"/>
                <w:szCs w:val="20"/>
              </w:rPr>
            </w:pPr>
            <w:r>
              <w:rPr>
                <w:sz w:val="20"/>
                <w:szCs w:val="20"/>
              </w:rPr>
              <w:t>2</w:t>
            </w:r>
          </w:p>
        </w:tc>
        <w:tc>
          <w:tcPr>
            <w:tcW w:w="993" w:type="dxa"/>
          </w:tcPr>
          <w:p w14:paraId="0B05F12D" w14:textId="77777777" w:rsidR="001107C4" w:rsidRPr="0026012B" w:rsidRDefault="001107C4" w:rsidP="00CF37B5">
            <w:pPr>
              <w:pStyle w:val="a7"/>
              <w:rPr>
                <w:sz w:val="20"/>
                <w:szCs w:val="20"/>
              </w:rPr>
            </w:pPr>
          </w:p>
        </w:tc>
        <w:tc>
          <w:tcPr>
            <w:tcW w:w="2126" w:type="dxa"/>
          </w:tcPr>
          <w:p w14:paraId="7E02093C" w14:textId="77777777" w:rsidR="001107C4" w:rsidRPr="0026012B" w:rsidRDefault="001107C4" w:rsidP="00CF37B5">
            <w:pPr>
              <w:pStyle w:val="a7"/>
              <w:rPr>
                <w:sz w:val="20"/>
                <w:szCs w:val="20"/>
              </w:rPr>
            </w:pPr>
          </w:p>
        </w:tc>
        <w:tc>
          <w:tcPr>
            <w:tcW w:w="1417" w:type="dxa"/>
          </w:tcPr>
          <w:p w14:paraId="2F294459" w14:textId="77777777" w:rsidR="001107C4" w:rsidRPr="0026012B" w:rsidRDefault="001107C4" w:rsidP="00CF37B5">
            <w:pPr>
              <w:pStyle w:val="a7"/>
              <w:rPr>
                <w:sz w:val="20"/>
                <w:szCs w:val="20"/>
              </w:rPr>
            </w:pPr>
          </w:p>
        </w:tc>
        <w:tc>
          <w:tcPr>
            <w:tcW w:w="1560" w:type="dxa"/>
          </w:tcPr>
          <w:p w14:paraId="5D2FE66B" w14:textId="77777777" w:rsidR="001107C4" w:rsidRPr="0026012B" w:rsidRDefault="001107C4" w:rsidP="00CF37B5">
            <w:pPr>
              <w:pStyle w:val="a7"/>
              <w:rPr>
                <w:sz w:val="20"/>
                <w:szCs w:val="20"/>
              </w:rPr>
            </w:pPr>
          </w:p>
        </w:tc>
        <w:tc>
          <w:tcPr>
            <w:tcW w:w="1843" w:type="dxa"/>
          </w:tcPr>
          <w:p w14:paraId="11A779C8" w14:textId="77777777" w:rsidR="001107C4" w:rsidRPr="0026012B" w:rsidRDefault="001107C4" w:rsidP="00CF37B5">
            <w:pPr>
              <w:pStyle w:val="a7"/>
              <w:rPr>
                <w:sz w:val="20"/>
                <w:szCs w:val="20"/>
              </w:rPr>
            </w:pPr>
          </w:p>
        </w:tc>
        <w:tc>
          <w:tcPr>
            <w:tcW w:w="1417" w:type="dxa"/>
          </w:tcPr>
          <w:p w14:paraId="60F79824" w14:textId="77777777" w:rsidR="001107C4" w:rsidRPr="0026012B" w:rsidRDefault="001107C4" w:rsidP="00CF37B5">
            <w:pPr>
              <w:pStyle w:val="a7"/>
              <w:rPr>
                <w:sz w:val="20"/>
                <w:szCs w:val="20"/>
              </w:rPr>
            </w:pPr>
          </w:p>
        </w:tc>
        <w:tc>
          <w:tcPr>
            <w:tcW w:w="1559" w:type="dxa"/>
          </w:tcPr>
          <w:p w14:paraId="1594768C" w14:textId="77777777" w:rsidR="001107C4" w:rsidRPr="0026012B" w:rsidRDefault="001107C4" w:rsidP="00CF37B5">
            <w:pPr>
              <w:pStyle w:val="a7"/>
              <w:rPr>
                <w:sz w:val="20"/>
                <w:szCs w:val="20"/>
              </w:rPr>
            </w:pPr>
          </w:p>
        </w:tc>
      </w:tr>
      <w:tr w:rsidR="001107C4" w:rsidRPr="0026012B" w14:paraId="77F06531" w14:textId="77777777" w:rsidTr="001107C4">
        <w:tc>
          <w:tcPr>
            <w:tcW w:w="425" w:type="dxa"/>
          </w:tcPr>
          <w:p w14:paraId="0C2658F0" w14:textId="77777777" w:rsidR="001107C4" w:rsidRPr="0026012B" w:rsidRDefault="001107C4" w:rsidP="00CF37B5">
            <w:pPr>
              <w:pStyle w:val="a7"/>
              <w:rPr>
                <w:sz w:val="20"/>
                <w:szCs w:val="20"/>
              </w:rPr>
            </w:pPr>
            <w:r w:rsidRPr="0026012B">
              <w:rPr>
                <w:sz w:val="20"/>
                <w:szCs w:val="20"/>
              </w:rPr>
              <w:t>…</w:t>
            </w:r>
          </w:p>
        </w:tc>
        <w:tc>
          <w:tcPr>
            <w:tcW w:w="993" w:type="dxa"/>
          </w:tcPr>
          <w:p w14:paraId="362E952D" w14:textId="77777777" w:rsidR="001107C4" w:rsidRPr="0026012B" w:rsidRDefault="001107C4" w:rsidP="00CF37B5">
            <w:pPr>
              <w:pStyle w:val="a7"/>
              <w:rPr>
                <w:sz w:val="20"/>
                <w:szCs w:val="20"/>
              </w:rPr>
            </w:pPr>
          </w:p>
        </w:tc>
        <w:tc>
          <w:tcPr>
            <w:tcW w:w="2126" w:type="dxa"/>
          </w:tcPr>
          <w:p w14:paraId="341DBCB6" w14:textId="77777777" w:rsidR="001107C4" w:rsidRPr="0026012B" w:rsidRDefault="001107C4" w:rsidP="00CF37B5">
            <w:pPr>
              <w:pStyle w:val="a7"/>
              <w:rPr>
                <w:sz w:val="20"/>
                <w:szCs w:val="20"/>
              </w:rPr>
            </w:pPr>
          </w:p>
        </w:tc>
        <w:tc>
          <w:tcPr>
            <w:tcW w:w="1417" w:type="dxa"/>
          </w:tcPr>
          <w:p w14:paraId="73DD5207" w14:textId="77777777" w:rsidR="001107C4" w:rsidRPr="0026012B" w:rsidRDefault="001107C4" w:rsidP="00CF37B5">
            <w:pPr>
              <w:pStyle w:val="a7"/>
              <w:rPr>
                <w:sz w:val="20"/>
                <w:szCs w:val="20"/>
              </w:rPr>
            </w:pPr>
          </w:p>
        </w:tc>
        <w:tc>
          <w:tcPr>
            <w:tcW w:w="1560" w:type="dxa"/>
          </w:tcPr>
          <w:p w14:paraId="0CA0D46D" w14:textId="77777777" w:rsidR="001107C4" w:rsidRPr="0026012B" w:rsidRDefault="001107C4" w:rsidP="00CF37B5">
            <w:pPr>
              <w:pStyle w:val="a7"/>
              <w:rPr>
                <w:sz w:val="20"/>
                <w:szCs w:val="20"/>
              </w:rPr>
            </w:pPr>
          </w:p>
        </w:tc>
        <w:tc>
          <w:tcPr>
            <w:tcW w:w="1843" w:type="dxa"/>
          </w:tcPr>
          <w:p w14:paraId="11021312" w14:textId="77777777" w:rsidR="001107C4" w:rsidRPr="0026012B" w:rsidRDefault="001107C4" w:rsidP="00CF37B5">
            <w:pPr>
              <w:pStyle w:val="a7"/>
              <w:rPr>
                <w:sz w:val="20"/>
                <w:szCs w:val="20"/>
              </w:rPr>
            </w:pPr>
          </w:p>
        </w:tc>
        <w:tc>
          <w:tcPr>
            <w:tcW w:w="1417" w:type="dxa"/>
          </w:tcPr>
          <w:p w14:paraId="17A2593B" w14:textId="77777777" w:rsidR="001107C4" w:rsidRPr="0026012B" w:rsidRDefault="001107C4" w:rsidP="00CF37B5">
            <w:pPr>
              <w:pStyle w:val="a7"/>
              <w:rPr>
                <w:sz w:val="20"/>
                <w:szCs w:val="20"/>
              </w:rPr>
            </w:pPr>
          </w:p>
        </w:tc>
        <w:tc>
          <w:tcPr>
            <w:tcW w:w="1559" w:type="dxa"/>
          </w:tcPr>
          <w:p w14:paraId="4A45EF0B" w14:textId="77777777" w:rsidR="001107C4" w:rsidRPr="0026012B" w:rsidRDefault="001107C4" w:rsidP="00CF37B5">
            <w:pPr>
              <w:pStyle w:val="a7"/>
              <w:rPr>
                <w:sz w:val="20"/>
                <w:szCs w:val="20"/>
              </w:rPr>
            </w:pPr>
          </w:p>
        </w:tc>
      </w:tr>
    </w:tbl>
    <w:p w14:paraId="5C66EDBA" w14:textId="77777777" w:rsidR="001107C4" w:rsidRPr="0026012B" w:rsidRDefault="001107C4" w:rsidP="001107C4">
      <w:pPr>
        <w:keepNext/>
        <w:spacing w:before="240" w:line="240" w:lineRule="auto"/>
        <w:ind w:right="141"/>
        <w:rPr>
          <w:sz w:val="26"/>
          <w:szCs w:val="26"/>
        </w:rPr>
      </w:pPr>
    </w:p>
    <w:p w14:paraId="73BAEC2F" w14:textId="77777777" w:rsidR="001107C4" w:rsidRDefault="001107C4" w:rsidP="001107C4">
      <w:pPr>
        <w:keepNext/>
        <w:spacing w:before="240" w:line="240" w:lineRule="auto"/>
        <w:ind w:right="141"/>
        <w:rPr>
          <w:sz w:val="26"/>
          <w:szCs w:val="26"/>
        </w:rPr>
      </w:pPr>
    </w:p>
    <w:p w14:paraId="6503AB54" w14:textId="77777777" w:rsidR="003D5DE7" w:rsidRDefault="003D5DE7" w:rsidP="001107C4">
      <w:pPr>
        <w:keepNext/>
        <w:spacing w:before="240" w:line="240" w:lineRule="auto"/>
        <w:ind w:right="141"/>
        <w:rPr>
          <w:sz w:val="26"/>
          <w:szCs w:val="26"/>
        </w:rPr>
      </w:pPr>
    </w:p>
    <w:p w14:paraId="58D090DA" w14:textId="77777777" w:rsidR="003D5DE7" w:rsidRPr="0026012B" w:rsidRDefault="003D5DE7" w:rsidP="001107C4">
      <w:pPr>
        <w:keepNext/>
        <w:spacing w:before="240" w:line="240" w:lineRule="auto"/>
        <w:ind w:right="141"/>
        <w:rPr>
          <w:sz w:val="26"/>
          <w:szCs w:val="26"/>
        </w:rPr>
      </w:pPr>
    </w:p>
    <w:p w14:paraId="5451E525" w14:textId="77777777"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14:paraId="64D09022" w14:textId="77777777"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14:paraId="3036646F" w14:textId="77777777"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14:paraId="31B7C85F" w14:textId="77777777" w:rsidR="001107C4" w:rsidRDefault="001107C4" w:rsidP="001107C4"/>
    <w:p w14:paraId="728EBA60" w14:textId="77777777" w:rsidR="003D5DE7" w:rsidRDefault="003D5DE7" w:rsidP="001107C4"/>
    <w:p w14:paraId="6890FB38" w14:textId="77777777" w:rsidR="003D5DE7" w:rsidRPr="0026012B" w:rsidRDefault="003D5DE7" w:rsidP="001107C4"/>
    <w:p w14:paraId="1D028769" w14:textId="77777777"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14:paraId="0511887C" w14:textId="77777777"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14:paraId="0CADBF83" w14:textId="77777777"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098BC7E" w14:textId="77777777"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14:paraId="7E83CE37" w14:textId="77777777"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14:paraId="218B06C6" w14:textId="77777777" w:rsidR="00B26BBB" w:rsidRDefault="00B26BBB" w:rsidP="00B26BBB">
      <w:pPr>
        <w:tabs>
          <w:tab w:val="num" w:pos="0"/>
          <w:tab w:val="left" w:pos="180"/>
        </w:tabs>
        <w:spacing w:line="240" w:lineRule="auto"/>
      </w:pPr>
    </w:p>
    <w:p w14:paraId="6D8FA36F" w14:textId="1485418C" w:rsidR="002A7179" w:rsidRDefault="002A7179" w:rsidP="00B26BBB">
      <w:pPr>
        <w:tabs>
          <w:tab w:val="num" w:pos="0"/>
          <w:tab w:val="left" w:pos="180"/>
        </w:tabs>
        <w:spacing w:line="240" w:lineRule="auto"/>
      </w:pPr>
    </w:p>
    <w:p w14:paraId="5730602A" w14:textId="69FE9508" w:rsidR="00E62687" w:rsidRDefault="00E62687" w:rsidP="00B26BBB">
      <w:pPr>
        <w:tabs>
          <w:tab w:val="num" w:pos="0"/>
          <w:tab w:val="left" w:pos="180"/>
        </w:tabs>
        <w:spacing w:line="240" w:lineRule="auto"/>
      </w:pPr>
    </w:p>
    <w:p w14:paraId="66A84D70" w14:textId="09FB5C37" w:rsidR="00E62687" w:rsidRDefault="00E62687" w:rsidP="00B26BBB">
      <w:pPr>
        <w:tabs>
          <w:tab w:val="num" w:pos="0"/>
          <w:tab w:val="left" w:pos="180"/>
        </w:tabs>
        <w:spacing w:line="240" w:lineRule="auto"/>
      </w:pPr>
    </w:p>
    <w:p w14:paraId="0B0D6FBE" w14:textId="77E124DC" w:rsidR="00E62687" w:rsidRDefault="00E62687" w:rsidP="00B26BBB">
      <w:pPr>
        <w:tabs>
          <w:tab w:val="num" w:pos="0"/>
          <w:tab w:val="left" w:pos="180"/>
        </w:tabs>
        <w:spacing w:line="240" w:lineRule="auto"/>
      </w:pPr>
    </w:p>
    <w:p w14:paraId="13500EE6" w14:textId="33A6DDD2" w:rsidR="00E62687" w:rsidRDefault="00E62687" w:rsidP="00B26BBB">
      <w:pPr>
        <w:tabs>
          <w:tab w:val="num" w:pos="0"/>
          <w:tab w:val="left" w:pos="180"/>
        </w:tabs>
        <w:spacing w:line="240" w:lineRule="auto"/>
      </w:pPr>
    </w:p>
    <w:p w14:paraId="23988002" w14:textId="60CF39BA" w:rsidR="00E62687" w:rsidRDefault="00E62687" w:rsidP="00B26BBB">
      <w:pPr>
        <w:tabs>
          <w:tab w:val="num" w:pos="0"/>
          <w:tab w:val="left" w:pos="180"/>
        </w:tabs>
        <w:spacing w:line="240" w:lineRule="auto"/>
      </w:pPr>
    </w:p>
    <w:p w14:paraId="08E67EBF" w14:textId="77777777" w:rsidR="00E62687" w:rsidRDefault="00E62687" w:rsidP="00B26BBB">
      <w:pPr>
        <w:tabs>
          <w:tab w:val="num" w:pos="0"/>
          <w:tab w:val="left" w:pos="180"/>
        </w:tabs>
        <w:spacing w:line="240" w:lineRule="auto"/>
      </w:pPr>
    </w:p>
    <w:p w14:paraId="3A7DBA6F" w14:textId="77777777" w:rsidR="002A7179" w:rsidRDefault="002A7179" w:rsidP="00B26BBB">
      <w:pPr>
        <w:tabs>
          <w:tab w:val="num" w:pos="0"/>
          <w:tab w:val="left" w:pos="180"/>
        </w:tabs>
        <w:spacing w:line="240" w:lineRule="auto"/>
      </w:pPr>
    </w:p>
    <w:p w14:paraId="0465F764" w14:textId="77777777" w:rsidR="002A7179" w:rsidRPr="00BA08E8" w:rsidRDefault="002A7179" w:rsidP="002A7179">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14:paraId="56D05A3E" w14:textId="77777777" w:rsidR="002A7179" w:rsidRDefault="002A7179" w:rsidP="002A7179">
      <w:pPr>
        <w:keepNext/>
        <w:spacing w:before="120" w:line="240" w:lineRule="auto"/>
        <w:ind w:right="141"/>
        <w:jc w:val="right"/>
        <w:rPr>
          <w:sz w:val="20"/>
          <w:szCs w:val="20"/>
        </w:rPr>
      </w:pPr>
      <w:r>
        <w:rPr>
          <w:sz w:val="20"/>
          <w:szCs w:val="20"/>
        </w:rPr>
        <w:t xml:space="preserve">    </w:t>
      </w:r>
      <w:r w:rsidR="00B26BBB">
        <w:rPr>
          <w:sz w:val="20"/>
          <w:szCs w:val="20"/>
        </w:rPr>
        <w:t xml:space="preserve">Справка </w:t>
      </w:r>
      <w:proofErr w:type="gramStart"/>
      <w:r w:rsidR="00B26BBB">
        <w:rPr>
          <w:sz w:val="20"/>
          <w:szCs w:val="20"/>
        </w:rPr>
        <w:t>о кад</w:t>
      </w:r>
      <w:r w:rsidR="00780AA6">
        <w:rPr>
          <w:sz w:val="20"/>
          <w:szCs w:val="20"/>
        </w:rPr>
        <w:t>р</w:t>
      </w:r>
      <w:r w:rsidR="002045C5">
        <w:rPr>
          <w:sz w:val="20"/>
          <w:szCs w:val="20"/>
        </w:rPr>
        <w:t>овых ресурсов</w:t>
      </w:r>
      <w:proofErr w:type="gramEnd"/>
      <w:r w:rsidR="002045C5">
        <w:rPr>
          <w:sz w:val="20"/>
          <w:szCs w:val="20"/>
        </w:rPr>
        <w:t xml:space="preserve"> (Форм</w:t>
      </w:r>
      <w:r w:rsidR="00FC01DA">
        <w:rPr>
          <w:sz w:val="20"/>
          <w:szCs w:val="20"/>
        </w:rPr>
        <w:t>а №6</w:t>
      </w:r>
      <w:r w:rsidR="00B26BBB">
        <w:rPr>
          <w:sz w:val="20"/>
          <w:szCs w:val="20"/>
        </w:rPr>
        <w:t>)</w:t>
      </w:r>
    </w:p>
    <w:p w14:paraId="1222EF18" w14:textId="2826B411" w:rsidR="002A7179" w:rsidRPr="0026012B" w:rsidRDefault="002A7179" w:rsidP="002A7179">
      <w:pPr>
        <w:keepNext/>
        <w:spacing w:before="120" w:line="240" w:lineRule="auto"/>
        <w:ind w:right="141"/>
        <w:jc w:val="right"/>
        <w:rPr>
          <w:sz w:val="20"/>
          <w:szCs w:val="20"/>
        </w:rPr>
      </w:pPr>
      <w:r w:rsidRPr="0026012B">
        <w:rPr>
          <w:sz w:val="20"/>
          <w:szCs w:val="20"/>
        </w:rPr>
        <w:t>«</w:t>
      </w:r>
      <w:r w:rsidRPr="0026012B">
        <w:rPr>
          <w:sz w:val="20"/>
          <w:szCs w:val="20"/>
          <w:u w:val="single"/>
        </w:rPr>
        <w:t>____</w:t>
      </w:r>
      <w:r w:rsidRPr="0026012B">
        <w:rPr>
          <w:sz w:val="20"/>
          <w:szCs w:val="20"/>
        </w:rPr>
        <w:t xml:space="preserve">» </w:t>
      </w:r>
      <w:r w:rsidRPr="0026012B">
        <w:rPr>
          <w:sz w:val="20"/>
          <w:szCs w:val="20"/>
          <w:u w:val="single"/>
        </w:rPr>
        <w:t>______________</w:t>
      </w:r>
      <w:r w:rsidRPr="0026012B">
        <w:rPr>
          <w:sz w:val="20"/>
          <w:szCs w:val="20"/>
        </w:rPr>
        <w:t xml:space="preserve"> 20</w:t>
      </w:r>
      <w:r w:rsidR="00534666">
        <w:rPr>
          <w:sz w:val="20"/>
          <w:szCs w:val="20"/>
        </w:rPr>
        <w:t>2</w:t>
      </w:r>
      <w:r w:rsidR="005F0896">
        <w:rPr>
          <w:sz w:val="20"/>
          <w:szCs w:val="20"/>
        </w:rPr>
        <w:t xml:space="preserve">2 </w:t>
      </w:r>
      <w:bookmarkStart w:id="134" w:name="_GoBack"/>
      <w:bookmarkEnd w:id="134"/>
      <w:r w:rsidRPr="0026012B">
        <w:rPr>
          <w:sz w:val="20"/>
          <w:szCs w:val="20"/>
        </w:rPr>
        <w:t>года</w:t>
      </w:r>
    </w:p>
    <w:p w14:paraId="613B14C7" w14:textId="77777777" w:rsidR="002A7179" w:rsidRPr="0026012B" w:rsidRDefault="002A7179" w:rsidP="002A7179">
      <w:pPr>
        <w:keepNext/>
        <w:spacing w:before="120" w:line="240" w:lineRule="auto"/>
        <w:ind w:right="141"/>
        <w:jc w:val="right"/>
        <w:rPr>
          <w:sz w:val="20"/>
          <w:szCs w:val="20"/>
          <w:u w:val="single"/>
        </w:rPr>
      </w:pPr>
      <w:r w:rsidRPr="0026012B">
        <w:rPr>
          <w:sz w:val="20"/>
          <w:szCs w:val="20"/>
        </w:rPr>
        <w:t>№ </w:t>
      </w:r>
      <w:r w:rsidRPr="0026012B">
        <w:rPr>
          <w:sz w:val="20"/>
          <w:szCs w:val="20"/>
          <w:u w:val="single"/>
        </w:rPr>
        <w:t>_____________________________</w:t>
      </w:r>
    </w:p>
    <w:p w14:paraId="329904D0" w14:textId="77777777" w:rsidR="00B26BBB" w:rsidRPr="00B26BBB" w:rsidRDefault="00B26BBB" w:rsidP="002A7179">
      <w:pPr>
        <w:keepNext/>
        <w:spacing w:before="120" w:line="240" w:lineRule="auto"/>
        <w:ind w:right="141"/>
        <w:jc w:val="right"/>
        <w:rPr>
          <w:sz w:val="20"/>
          <w:szCs w:val="20"/>
        </w:rPr>
      </w:pPr>
    </w:p>
    <w:p w14:paraId="335A7655" w14:textId="77777777" w:rsidR="00B26BBB" w:rsidRPr="00B26BBB" w:rsidRDefault="00B26BBB" w:rsidP="00B26BBB"/>
    <w:p w14:paraId="307A5B65" w14:textId="77777777" w:rsidR="00B26BBB" w:rsidRPr="00B26BBB" w:rsidRDefault="00B26BBB" w:rsidP="00B26BBB">
      <w:pPr>
        <w:keepNext/>
        <w:spacing w:before="240" w:after="240" w:line="240" w:lineRule="auto"/>
        <w:ind w:right="141"/>
        <w:jc w:val="center"/>
        <w:rPr>
          <w:b/>
          <w:caps/>
          <w:sz w:val="20"/>
          <w:szCs w:val="20"/>
        </w:rPr>
      </w:pPr>
      <w:r w:rsidRPr="00B26BBB">
        <w:rPr>
          <w:b/>
          <w:caps/>
          <w:sz w:val="20"/>
          <w:szCs w:val="20"/>
        </w:rPr>
        <w:t>справка о кадровых ресурсах</w:t>
      </w:r>
    </w:p>
    <w:p w14:paraId="6110F43A" w14:textId="77777777" w:rsidR="00B26BBB" w:rsidRPr="00B26BBB" w:rsidRDefault="00B26BBB" w:rsidP="00B26BBB">
      <w:pPr>
        <w:rPr>
          <w:sz w:val="20"/>
          <w:szCs w:val="20"/>
        </w:rPr>
      </w:pPr>
      <w:r w:rsidRPr="00B26BBB">
        <w:rPr>
          <w:sz w:val="20"/>
          <w:szCs w:val="20"/>
        </w:rPr>
        <w:t>Наименование участника закупки: [</w:t>
      </w:r>
      <w:r w:rsidRPr="00B26BBB">
        <w:rPr>
          <w:rFonts w:eastAsia="Calibri"/>
          <w:i/>
          <w:sz w:val="20"/>
          <w:szCs w:val="20"/>
          <w:shd w:val="clear" w:color="auto" w:fill="FFFF99"/>
        </w:rPr>
        <w:t xml:space="preserve">указать организационно-правовая форма, полное фирменное наименование участника </w:t>
      </w:r>
      <w:r w:rsidRPr="00B26BBB">
        <w:rPr>
          <w:rFonts w:eastAsia="Calibri"/>
          <w:i/>
          <w:sz w:val="20"/>
          <w:szCs w:val="20"/>
          <w:shd w:val="clear" w:color="auto" w:fill="FFFF99"/>
          <w:lang w:bidi="he-IL"/>
        </w:rPr>
        <w:t>закупки</w:t>
      </w:r>
      <w:r w:rsidRPr="00B26BBB">
        <w:rPr>
          <w:rFonts w:eastAsia="Calibri"/>
          <w:i/>
          <w:sz w:val="20"/>
          <w:szCs w:val="20"/>
          <w:shd w:val="clear" w:color="auto" w:fill="FFFF99"/>
        </w:rPr>
        <w:t>; почтовый адрес</w:t>
      </w:r>
      <w:r w:rsidRPr="00B26BBB">
        <w:rPr>
          <w:sz w:val="20"/>
          <w:szCs w:val="20"/>
        </w:rPr>
        <w:t>]</w:t>
      </w:r>
    </w:p>
    <w:p w14:paraId="62763A4C" w14:textId="77777777" w:rsidR="00B26BBB" w:rsidRPr="00B26BBB" w:rsidRDefault="00B26BBB" w:rsidP="00B26BBB">
      <w:pPr>
        <w:rPr>
          <w:sz w:val="20"/>
          <w:szCs w:val="20"/>
        </w:rPr>
      </w:pPr>
      <w:r w:rsidRPr="00B26BBB">
        <w:rPr>
          <w:sz w:val="20"/>
          <w:szCs w:val="20"/>
        </w:rPr>
        <w:t>Предмет договора: [</w:t>
      </w:r>
      <w:r w:rsidRPr="00B26BBB">
        <w:rPr>
          <w:rFonts w:eastAsia="Calibri"/>
          <w:i/>
          <w:sz w:val="20"/>
          <w:szCs w:val="20"/>
          <w:shd w:val="clear" w:color="auto" w:fill="FFFF99"/>
        </w:rPr>
        <w:t>указать предмет договора</w:t>
      </w:r>
      <w:r w:rsidRPr="00B26BBB">
        <w:rPr>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234"/>
      </w:tblGrid>
      <w:tr w:rsidR="00B26BBB" w:rsidRPr="00B26BBB" w14:paraId="46D7C167" w14:textId="77777777" w:rsidTr="000F6FF6">
        <w:tc>
          <w:tcPr>
            <w:tcW w:w="648" w:type="dxa"/>
            <w:shd w:val="clear" w:color="auto" w:fill="auto"/>
            <w:vAlign w:val="center"/>
          </w:tcPr>
          <w:p w14:paraId="6CA75EA8" w14:textId="77777777" w:rsidR="00B26BBB" w:rsidRPr="00ED7886" w:rsidRDefault="00B26BBB" w:rsidP="00164553">
            <w:pPr>
              <w:pStyle w:val="a8"/>
              <w:jc w:val="center"/>
              <w:rPr>
                <w:b/>
                <w:sz w:val="16"/>
                <w:szCs w:val="16"/>
                <w:lang w:val="ru-RU"/>
              </w:rPr>
            </w:pPr>
            <w:r w:rsidRPr="00ED7886">
              <w:rPr>
                <w:b/>
                <w:sz w:val="16"/>
                <w:szCs w:val="16"/>
                <w:lang w:val="ru-RU"/>
              </w:rPr>
              <w:t>№</w:t>
            </w:r>
          </w:p>
          <w:p w14:paraId="6BE74632" w14:textId="77777777" w:rsidR="00B26BBB" w:rsidRPr="00ED7886" w:rsidRDefault="00B26BBB" w:rsidP="00164553">
            <w:pPr>
              <w:pStyle w:val="a8"/>
              <w:jc w:val="center"/>
              <w:rPr>
                <w:b/>
                <w:sz w:val="16"/>
                <w:szCs w:val="16"/>
                <w:lang w:val="ru-RU"/>
              </w:rPr>
            </w:pPr>
            <w:r w:rsidRPr="00ED7886">
              <w:rPr>
                <w:b/>
                <w:sz w:val="16"/>
                <w:szCs w:val="16"/>
                <w:lang w:val="ru-RU"/>
              </w:rPr>
              <w:t>п/п</w:t>
            </w:r>
          </w:p>
        </w:tc>
        <w:tc>
          <w:tcPr>
            <w:tcW w:w="3321" w:type="dxa"/>
            <w:shd w:val="clear" w:color="auto" w:fill="auto"/>
            <w:vAlign w:val="center"/>
          </w:tcPr>
          <w:p w14:paraId="227CCD0C" w14:textId="77777777" w:rsidR="00B26BBB" w:rsidRPr="00ED7886" w:rsidRDefault="00B26BBB" w:rsidP="00164553">
            <w:pPr>
              <w:pStyle w:val="a8"/>
              <w:jc w:val="center"/>
              <w:rPr>
                <w:b/>
                <w:sz w:val="16"/>
                <w:szCs w:val="16"/>
                <w:lang w:val="ru-RU"/>
              </w:rPr>
            </w:pPr>
            <w:r w:rsidRPr="00ED7886">
              <w:rPr>
                <w:b/>
                <w:sz w:val="16"/>
                <w:szCs w:val="16"/>
                <w:lang w:val="ru-RU"/>
              </w:rPr>
              <w:t>Наименование показателей</w:t>
            </w:r>
          </w:p>
        </w:tc>
        <w:tc>
          <w:tcPr>
            <w:tcW w:w="1843" w:type="dxa"/>
            <w:shd w:val="clear" w:color="auto" w:fill="auto"/>
            <w:vAlign w:val="center"/>
          </w:tcPr>
          <w:p w14:paraId="28D319F5" w14:textId="77777777" w:rsidR="00B26BBB" w:rsidRPr="00ED7886" w:rsidRDefault="00B26BBB" w:rsidP="00164553">
            <w:pPr>
              <w:pStyle w:val="a8"/>
              <w:jc w:val="center"/>
              <w:rPr>
                <w:b/>
                <w:sz w:val="16"/>
                <w:szCs w:val="16"/>
                <w:lang w:val="ru-RU"/>
              </w:rPr>
            </w:pPr>
            <w:r w:rsidRPr="00ED7886">
              <w:rPr>
                <w:b/>
                <w:sz w:val="16"/>
                <w:szCs w:val="16"/>
                <w:lang w:val="ru-RU"/>
              </w:rPr>
              <w:t>Кол-во человек</w:t>
            </w:r>
          </w:p>
        </w:tc>
        <w:tc>
          <w:tcPr>
            <w:tcW w:w="1701" w:type="dxa"/>
            <w:shd w:val="clear" w:color="auto" w:fill="auto"/>
            <w:vAlign w:val="center"/>
          </w:tcPr>
          <w:p w14:paraId="45978241" w14:textId="77777777" w:rsidR="00B26BBB" w:rsidRPr="00ED7886" w:rsidRDefault="00B26BBB" w:rsidP="00164553">
            <w:pPr>
              <w:pStyle w:val="a8"/>
              <w:jc w:val="center"/>
              <w:rPr>
                <w:b/>
                <w:sz w:val="16"/>
                <w:szCs w:val="16"/>
                <w:lang w:val="ru-RU"/>
              </w:rPr>
            </w:pPr>
            <w:r w:rsidRPr="00ED7886">
              <w:rPr>
                <w:b/>
                <w:sz w:val="16"/>
                <w:szCs w:val="16"/>
                <w:lang w:val="ru-RU"/>
              </w:rPr>
              <w:t>Место нахождения</w:t>
            </w:r>
          </w:p>
        </w:tc>
        <w:tc>
          <w:tcPr>
            <w:tcW w:w="2234" w:type="dxa"/>
            <w:shd w:val="clear" w:color="auto" w:fill="auto"/>
            <w:vAlign w:val="center"/>
          </w:tcPr>
          <w:p w14:paraId="606CBE92" w14:textId="77777777" w:rsidR="00B26BBB" w:rsidRPr="00ED7886" w:rsidRDefault="00B26BBB" w:rsidP="00164553">
            <w:pPr>
              <w:pStyle w:val="a8"/>
              <w:jc w:val="center"/>
              <w:rPr>
                <w:b/>
                <w:sz w:val="16"/>
                <w:szCs w:val="16"/>
                <w:lang w:val="ru-RU"/>
              </w:rPr>
            </w:pPr>
            <w:r w:rsidRPr="00ED7886">
              <w:rPr>
                <w:b/>
                <w:sz w:val="16"/>
                <w:szCs w:val="16"/>
                <w:lang w:val="ru-RU"/>
              </w:rPr>
              <w:t>Количество человек, которые участник закупки собирается использовать при выполнении договора</w:t>
            </w:r>
          </w:p>
        </w:tc>
      </w:tr>
      <w:tr w:rsidR="00B26BBB" w:rsidRPr="00B26BBB" w14:paraId="4211EF4D" w14:textId="77777777" w:rsidTr="00164553">
        <w:tc>
          <w:tcPr>
            <w:tcW w:w="648" w:type="dxa"/>
          </w:tcPr>
          <w:p w14:paraId="5E236881"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0F6CFFC6" w14:textId="77777777" w:rsidR="00B26BBB" w:rsidRPr="00B26BBB" w:rsidRDefault="00B26BBB" w:rsidP="00164553">
            <w:pPr>
              <w:rPr>
                <w:rFonts w:eastAsia="Arial Unicode MS"/>
                <w:sz w:val="20"/>
                <w:szCs w:val="20"/>
              </w:rPr>
            </w:pPr>
            <w:r w:rsidRPr="00B26BBB">
              <w:rPr>
                <w:sz w:val="20"/>
                <w:szCs w:val="20"/>
              </w:rPr>
              <w:t>Руководство</w:t>
            </w:r>
          </w:p>
        </w:tc>
        <w:tc>
          <w:tcPr>
            <w:tcW w:w="1843" w:type="dxa"/>
          </w:tcPr>
          <w:p w14:paraId="639CF96A" w14:textId="77777777" w:rsidR="00B26BBB" w:rsidRPr="00B26BBB" w:rsidRDefault="00B26BBB" w:rsidP="00164553">
            <w:pPr>
              <w:rPr>
                <w:sz w:val="20"/>
                <w:szCs w:val="20"/>
              </w:rPr>
            </w:pPr>
          </w:p>
        </w:tc>
        <w:tc>
          <w:tcPr>
            <w:tcW w:w="1701" w:type="dxa"/>
          </w:tcPr>
          <w:p w14:paraId="181930FA" w14:textId="77777777" w:rsidR="00B26BBB" w:rsidRPr="00B26BBB" w:rsidRDefault="00B26BBB" w:rsidP="00164553">
            <w:pPr>
              <w:rPr>
                <w:sz w:val="20"/>
                <w:szCs w:val="20"/>
              </w:rPr>
            </w:pPr>
          </w:p>
        </w:tc>
        <w:tc>
          <w:tcPr>
            <w:tcW w:w="2234" w:type="dxa"/>
          </w:tcPr>
          <w:p w14:paraId="197895A7" w14:textId="77777777" w:rsidR="00B26BBB" w:rsidRPr="00B26BBB" w:rsidRDefault="00B26BBB" w:rsidP="00164553">
            <w:pPr>
              <w:rPr>
                <w:sz w:val="20"/>
                <w:szCs w:val="20"/>
              </w:rPr>
            </w:pPr>
          </w:p>
        </w:tc>
      </w:tr>
      <w:tr w:rsidR="00B26BBB" w:rsidRPr="00B26BBB" w14:paraId="3AECD24D" w14:textId="77777777" w:rsidTr="00164553">
        <w:tc>
          <w:tcPr>
            <w:tcW w:w="648" w:type="dxa"/>
          </w:tcPr>
          <w:p w14:paraId="45162953"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7E3C3282" w14:textId="77777777" w:rsidR="00B26BBB" w:rsidRPr="00B26BBB" w:rsidRDefault="00B26BBB" w:rsidP="00164553">
            <w:pPr>
              <w:rPr>
                <w:rFonts w:eastAsia="Arial Unicode MS"/>
                <w:sz w:val="20"/>
                <w:szCs w:val="20"/>
              </w:rPr>
            </w:pPr>
            <w:r w:rsidRPr="00B26BBB">
              <w:rPr>
                <w:sz w:val="20"/>
                <w:szCs w:val="20"/>
              </w:rPr>
              <w:t>Администрация</w:t>
            </w:r>
          </w:p>
        </w:tc>
        <w:tc>
          <w:tcPr>
            <w:tcW w:w="1843" w:type="dxa"/>
          </w:tcPr>
          <w:p w14:paraId="666AB1DD" w14:textId="77777777" w:rsidR="00B26BBB" w:rsidRPr="00B26BBB" w:rsidRDefault="00B26BBB" w:rsidP="00164553">
            <w:pPr>
              <w:rPr>
                <w:sz w:val="20"/>
                <w:szCs w:val="20"/>
              </w:rPr>
            </w:pPr>
          </w:p>
        </w:tc>
        <w:tc>
          <w:tcPr>
            <w:tcW w:w="1701" w:type="dxa"/>
          </w:tcPr>
          <w:p w14:paraId="2636693E" w14:textId="77777777" w:rsidR="00B26BBB" w:rsidRPr="00B26BBB" w:rsidRDefault="00B26BBB" w:rsidP="00164553">
            <w:pPr>
              <w:rPr>
                <w:sz w:val="20"/>
                <w:szCs w:val="20"/>
              </w:rPr>
            </w:pPr>
          </w:p>
        </w:tc>
        <w:tc>
          <w:tcPr>
            <w:tcW w:w="2234" w:type="dxa"/>
          </w:tcPr>
          <w:p w14:paraId="10702FF7" w14:textId="77777777" w:rsidR="00B26BBB" w:rsidRPr="00B26BBB" w:rsidRDefault="00B26BBB" w:rsidP="00164553">
            <w:pPr>
              <w:rPr>
                <w:sz w:val="20"/>
                <w:szCs w:val="20"/>
              </w:rPr>
            </w:pPr>
          </w:p>
        </w:tc>
      </w:tr>
      <w:tr w:rsidR="00B26BBB" w:rsidRPr="00B26BBB" w14:paraId="0787E81B" w14:textId="77777777" w:rsidTr="00164553">
        <w:tc>
          <w:tcPr>
            <w:tcW w:w="648" w:type="dxa"/>
          </w:tcPr>
          <w:p w14:paraId="2A4C96F6"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57481DAD" w14:textId="77777777" w:rsidR="00B26BBB" w:rsidRPr="00B26BBB" w:rsidRDefault="00B26BBB" w:rsidP="00164553">
            <w:pPr>
              <w:tabs>
                <w:tab w:val="left" w:pos="1134"/>
              </w:tabs>
              <w:kinsoku w:val="0"/>
              <w:overflowPunct w:val="0"/>
              <w:autoSpaceDE w:val="0"/>
              <w:autoSpaceDN w:val="0"/>
              <w:spacing w:before="40" w:after="40" w:line="240" w:lineRule="auto"/>
              <w:rPr>
                <w:rFonts w:eastAsia="Arial Unicode MS"/>
                <w:sz w:val="20"/>
                <w:szCs w:val="20"/>
              </w:rPr>
            </w:pPr>
            <w:r w:rsidRPr="00B26BBB">
              <w:rPr>
                <w:sz w:val="20"/>
                <w:szCs w:val="20"/>
              </w:rPr>
              <w:t>[</w:t>
            </w:r>
            <w:r w:rsidRPr="00B26BBB">
              <w:rPr>
                <w:rFonts w:eastAsia="Calibri"/>
                <w:i/>
                <w:sz w:val="20"/>
                <w:szCs w:val="20"/>
                <w:shd w:val="clear" w:color="auto" w:fill="FFFF99"/>
              </w:rPr>
              <w:t>указать иные позиции в соответствии с предметом договора</w:t>
            </w:r>
            <w:r w:rsidRPr="00B26BBB">
              <w:rPr>
                <w:sz w:val="20"/>
                <w:szCs w:val="20"/>
              </w:rPr>
              <w:t>]</w:t>
            </w:r>
          </w:p>
        </w:tc>
        <w:tc>
          <w:tcPr>
            <w:tcW w:w="1843" w:type="dxa"/>
          </w:tcPr>
          <w:p w14:paraId="04A76C8A" w14:textId="77777777" w:rsidR="00B26BBB" w:rsidRPr="00B26BBB" w:rsidRDefault="00B26BBB" w:rsidP="00164553">
            <w:pPr>
              <w:rPr>
                <w:sz w:val="20"/>
                <w:szCs w:val="20"/>
              </w:rPr>
            </w:pPr>
          </w:p>
        </w:tc>
        <w:tc>
          <w:tcPr>
            <w:tcW w:w="1701" w:type="dxa"/>
          </w:tcPr>
          <w:p w14:paraId="25FB92D2" w14:textId="77777777" w:rsidR="00B26BBB" w:rsidRPr="00B26BBB" w:rsidRDefault="00B26BBB" w:rsidP="00164553">
            <w:pPr>
              <w:rPr>
                <w:sz w:val="20"/>
                <w:szCs w:val="20"/>
              </w:rPr>
            </w:pPr>
          </w:p>
        </w:tc>
        <w:tc>
          <w:tcPr>
            <w:tcW w:w="2234" w:type="dxa"/>
          </w:tcPr>
          <w:p w14:paraId="3F3C4DF8" w14:textId="77777777" w:rsidR="00B26BBB" w:rsidRPr="00B26BBB" w:rsidRDefault="00B26BBB" w:rsidP="00164553">
            <w:pPr>
              <w:rPr>
                <w:sz w:val="20"/>
                <w:szCs w:val="20"/>
              </w:rPr>
            </w:pPr>
          </w:p>
        </w:tc>
      </w:tr>
      <w:tr w:rsidR="00B26BBB" w:rsidRPr="00B26BBB" w14:paraId="193F40A6" w14:textId="77777777" w:rsidTr="00164553">
        <w:tc>
          <w:tcPr>
            <w:tcW w:w="648" w:type="dxa"/>
          </w:tcPr>
          <w:p w14:paraId="03E01274"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463099EC" w14:textId="77777777" w:rsidR="00B26BBB" w:rsidRPr="00B26BBB" w:rsidRDefault="00B26BBB" w:rsidP="00164553">
            <w:pPr>
              <w:rPr>
                <w:rFonts w:eastAsia="Arial Unicode MS"/>
                <w:sz w:val="20"/>
                <w:szCs w:val="20"/>
              </w:rPr>
            </w:pPr>
          </w:p>
        </w:tc>
        <w:tc>
          <w:tcPr>
            <w:tcW w:w="1843" w:type="dxa"/>
          </w:tcPr>
          <w:p w14:paraId="518DCBE6" w14:textId="77777777" w:rsidR="00B26BBB" w:rsidRPr="00B26BBB" w:rsidRDefault="00B26BBB" w:rsidP="00164553">
            <w:pPr>
              <w:rPr>
                <w:sz w:val="20"/>
                <w:szCs w:val="20"/>
              </w:rPr>
            </w:pPr>
          </w:p>
        </w:tc>
        <w:tc>
          <w:tcPr>
            <w:tcW w:w="1701" w:type="dxa"/>
          </w:tcPr>
          <w:p w14:paraId="47D4163D" w14:textId="77777777" w:rsidR="00B26BBB" w:rsidRPr="00B26BBB" w:rsidRDefault="00B26BBB" w:rsidP="00164553">
            <w:pPr>
              <w:rPr>
                <w:sz w:val="20"/>
                <w:szCs w:val="20"/>
              </w:rPr>
            </w:pPr>
          </w:p>
        </w:tc>
        <w:tc>
          <w:tcPr>
            <w:tcW w:w="2234" w:type="dxa"/>
          </w:tcPr>
          <w:p w14:paraId="2E65FA47" w14:textId="77777777" w:rsidR="00B26BBB" w:rsidRPr="00B26BBB" w:rsidRDefault="00B26BBB" w:rsidP="00164553">
            <w:pPr>
              <w:rPr>
                <w:sz w:val="20"/>
                <w:szCs w:val="20"/>
              </w:rPr>
            </w:pPr>
          </w:p>
        </w:tc>
      </w:tr>
      <w:tr w:rsidR="00B26BBB" w:rsidRPr="00B26BBB" w14:paraId="62AC301E" w14:textId="77777777" w:rsidTr="00164553">
        <w:tc>
          <w:tcPr>
            <w:tcW w:w="648" w:type="dxa"/>
          </w:tcPr>
          <w:p w14:paraId="2A9FE564"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532FF2F0" w14:textId="77777777" w:rsidR="00B26BBB" w:rsidRPr="00B26BBB" w:rsidRDefault="00B26BBB" w:rsidP="00164553">
            <w:pPr>
              <w:rPr>
                <w:rFonts w:eastAsia="Arial Unicode MS"/>
                <w:sz w:val="20"/>
                <w:szCs w:val="20"/>
              </w:rPr>
            </w:pPr>
          </w:p>
        </w:tc>
        <w:tc>
          <w:tcPr>
            <w:tcW w:w="1843" w:type="dxa"/>
          </w:tcPr>
          <w:p w14:paraId="7187B135" w14:textId="77777777" w:rsidR="00B26BBB" w:rsidRPr="00B26BBB" w:rsidRDefault="00B26BBB" w:rsidP="00164553">
            <w:pPr>
              <w:rPr>
                <w:sz w:val="20"/>
                <w:szCs w:val="20"/>
              </w:rPr>
            </w:pPr>
          </w:p>
        </w:tc>
        <w:tc>
          <w:tcPr>
            <w:tcW w:w="1701" w:type="dxa"/>
          </w:tcPr>
          <w:p w14:paraId="7DA63E27" w14:textId="77777777" w:rsidR="00B26BBB" w:rsidRPr="00B26BBB" w:rsidRDefault="00B26BBB" w:rsidP="00164553">
            <w:pPr>
              <w:rPr>
                <w:sz w:val="20"/>
                <w:szCs w:val="20"/>
              </w:rPr>
            </w:pPr>
          </w:p>
        </w:tc>
        <w:tc>
          <w:tcPr>
            <w:tcW w:w="2234" w:type="dxa"/>
          </w:tcPr>
          <w:p w14:paraId="6DAB60C4" w14:textId="77777777" w:rsidR="00B26BBB" w:rsidRPr="00B26BBB" w:rsidRDefault="00B26BBB" w:rsidP="00164553">
            <w:pPr>
              <w:rPr>
                <w:sz w:val="20"/>
                <w:szCs w:val="20"/>
              </w:rPr>
            </w:pPr>
          </w:p>
        </w:tc>
      </w:tr>
      <w:tr w:rsidR="00B26BBB" w:rsidRPr="00B26BBB" w14:paraId="057FD93D" w14:textId="77777777" w:rsidTr="00164553">
        <w:tc>
          <w:tcPr>
            <w:tcW w:w="648" w:type="dxa"/>
          </w:tcPr>
          <w:p w14:paraId="02BEE4EA"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center"/>
          </w:tcPr>
          <w:p w14:paraId="70609BB4" w14:textId="77777777" w:rsidR="00B26BBB" w:rsidRPr="00B26BBB" w:rsidRDefault="00B26BBB" w:rsidP="00164553">
            <w:pPr>
              <w:rPr>
                <w:rFonts w:eastAsia="Arial Unicode MS"/>
                <w:sz w:val="20"/>
                <w:szCs w:val="20"/>
              </w:rPr>
            </w:pPr>
          </w:p>
        </w:tc>
        <w:tc>
          <w:tcPr>
            <w:tcW w:w="1843" w:type="dxa"/>
          </w:tcPr>
          <w:p w14:paraId="45423929" w14:textId="77777777" w:rsidR="00B26BBB" w:rsidRPr="00B26BBB" w:rsidRDefault="00B26BBB" w:rsidP="00164553">
            <w:pPr>
              <w:rPr>
                <w:sz w:val="20"/>
                <w:szCs w:val="20"/>
              </w:rPr>
            </w:pPr>
          </w:p>
        </w:tc>
        <w:tc>
          <w:tcPr>
            <w:tcW w:w="1701" w:type="dxa"/>
          </w:tcPr>
          <w:p w14:paraId="1897B28A" w14:textId="77777777" w:rsidR="00B26BBB" w:rsidRPr="00B26BBB" w:rsidRDefault="00B26BBB" w:rsidP="00164553">
            <w:pPr>
              <w:rPr>
                <w:sz w:val="20"/>
                <w:szCs w:val="20"/>
              </w:rPr>
            </w:pPr>
          </w:p>
        </w:tc>
        <w:tc>
          <w:tcPr>
            <w:tcW w:w="2234" w:type="dxa"/>
          </w:tcPr>
          <w:p w14:paraId="0EA9070B" w14:textId="77777777" w:rsidR="00B26BBB" w:rsidRPr="00B26BBB" w:rsidRDefault="00B26BBB" w:rsidP="00164553">
            <w:pPr>
              <w:rPr>
                <w:sz w:val="20"/>
                <w:szCs w:val="20"/>
              </w:rPr>
            </w:pPr>
          </w:p>
        </w:tc>
      </w:tr>
      <w:tr w:rsidR="00B26BBB" w:rsidRPr="00B26BBB" w14:paraId="1FA710E5" w14:textId="77777777" w:rsidTr="00164553">
        <w:tc>
          <w:tcPr>
            <w:tcW w:w="648" w:type="dxa"/>
          </w:tcPr>
          <w:p w14:paraId="14BD9B08" w14:textId="77777777" w:rsidR="00B26BBB" w:rsidRPr="00B26BBB" w:rsidRDefault="00B26BBB" w:rsidP="00601B62">
            <w:pPr>
              <w:numPr>
                <w:ilvl w:val="0"/>
                <w:numId w:val="15"/>
              </w:numPr>
              <w:spacing w:after="200" w:line="276" w:lineRule="auto"/>
              <w:rPr>
                <w:sz w:val="20"/>
                <w:szCs w:val="20"/>
              </w:rPr>
            </w:pPr>
          </w:p>
        </w:tc>
        <w:tc>
          <w:tcPr>
            <w:tcW w:w="3321" w:type="dxa"/>
            <w:vAlign w:val="bottom"/>
          </w:tcPr>
          <w:p w14:paraId="48F13947" w14:textId="77777777" w:rsidR="00B26BBB" w:rsidRPr="00B26BBB" w:rsidRDefault="00B26BBB" w:rsidP="00164553">
            <w:pPr>
              <w:rPr>
                <w:sz w:val="20"/>
                <w:szCs w:val="20"/>
              </w:rPr>
            </w:pPr>
          </w:p>
        </w:tc>
        <w:tc>
          <w:tcPr>
            <w:tcW w:w="1843" w:type="dxa"/>
          </w:tcPr>
          <w:p w14:paraId="692F3B8C" w14:textId="77777777" w:rsidR="00B26BBB" w:rsidRPr="00B26BBB" w:rsidRDefault="00B26BBB" w:rsidP="00164553">
            <w:pPr>
              <w:rPr>
                <w:sz w:val="20"/>
                <w:szCs w:val="20"/>
              </w:rPr>
            </w:pPr>
          </w:p>
        </w:tc>
        <w:tc>
          <w:tcPr>
            <w:tcW w:w="1701" w:type="dxa"/>
          </w:tcPr>
          <w:p w14:paraId="540C5322" w14:textId="77777777" w:rsidR="00B26BBB" w:rsidRPr="00B26BBB" w:rsidRDefault="00B26BBB" w:rsidP="00164553">
            <w:pPr>
              <w:rPr>
                <w:sz w:val="20"/>
                <w:szCs w:val="20"/>
              </w:rPr>
            </w:pPr>
          </w:p>
        </w:tc>
        <w:tc>
          <w:tcPr>
            <w:tcW w:w="2234" w:type="dxa"/>
          </w:tcPr>
          <w:p w14:paraId="77DE210E" w14:textId="77777777" w:rsidR="00B26BBB" w:rsidRPr="00B26BBB" w:rsidRDefault="00B26BBB" w:rsidP="00164553">
            <w:pPr>
              <w:rPr>
                <w:sz w:val="20"/>
                <w:szCs w:val="20"/>
              </w:rPr>
            </w:pPr>
          </w:p>
        </w:tc>
      </w:tr>
      <w:tr w:rsidR="00B26BBB" w:rsidRPr="00B26BBB" w14:paraId="3C428D42" w14:textId="77777777" w:rsidTr="00164553">
        <w:tc>
          <w:tcPr>
            <w:tcW w:w="648" w:type="dxa"/>
          </w:tcPr>
          <w:p w14:paraId="673FEFF0"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1AE4C6B9" w14:textId="77777777" w:rsidR="00B26BBB" w:rsidRPr="00B26BBB" w:rsidRDefault="00B26BBB" w:rsidP="00164553">
            <w:pPr>
              <w:rPr>
                <w:rFonts w:eastAsia="Arial Unicode MS"/>
                <w:sz w:val="20"/>
                <w:szCs w:val="20"/>
              </w:rPr>
            </w:pPr>
          </w:p>
        </w:tc>
        <w:tc>
          <w:tcPr>
            <w:tcW w:w="1843" w:type="dxa"/>
          </w:tcPr>
          <w:p w14:paraId="55A85656" w14:textId="77777777" w:rsidR="00B26BBB" w:rsidRPr="00B26BBB" w:rsidRDefault="00B26BBB" w:rsidP="00164553">
            <w:pPr>
              <w:rPr>
                <w:sz w:val="20"/>
                <w:szCs w:val="20"/>
              </w:rPr>
            </w:pPr>
          </w:p>
        </w:tc>
        <w:tc>
          <w:tcPr>
            <w:tcW w:w="1701" w:type="dxa"/>
          </w:tcPr>
          <w:p w14:paraId="360504BF" w14:textId="77777777" w:rsidR="00B26BBB" w:rsidRPr="00B26BBB" w:rsidRDefault="00B26BBB" w:rsidP="00164553">
            <w:pPr>
              <w:rPr>
                <w:sz w:val="20"/>
                <w:szCs w:val="20"/>
              </w:rPr>
            </w:pPr>
          </w:p>
        </w:tc>
        <w:tc>
          <w:tcPr>
            <w:tcW w:w="2234" w:type="dxa"/>
          </w:tcPr>
          <w:p w14:paraId="7993F59D" w14:textId="77777777" w:rsidR="00B26BBB" w:rsidRPr="00B26BBB" w:rsidRDefault="00B26BBB" w:rsidP="00164553">
            <w:pPr>
              <w:rPr>
                <w:sz w:val="20"/>
                <w:szCs w:val="20"/>
              </w:rPr>
            </w:pPr>
          </w:p>
        </w:tc>
      </w:tr>
      <w:tr w:rsidR="00B26BBB" w:rsidRPr="00B26BBB" w14:paraId="36362041" w14:textId="77777777" w:rsidTr="00164553">
        <w:tc>
          <w:tcPr>
            <w:tcW w:w="648" w:type="dxa"/>
          </w:tcPr>
          <w:p w14:paraId="6031F551" w14:textId="77777777" w:rsidR="00B26BBB" w:rsidRPr="00B26BBB" w:rsidRDefault="00B26BBB" w:rsidP="00164553">
            <w:pPr>
              <w:rPr>
                <w:rFonts w:eastAsia="Arial Unicode MS"/>
                <w:b/>
                <w:sz w:val="20"/>
                <w:szCs w:val="20"/>
              </w:rPr>
            </w:pPr>
          </w:p>
        </w:tc>
        <w:tc>
          <w:tcPr>
            <w:tcW w:w="3321" w:type="dxa"/>
            <w:vAlign w:val="bottom"/>
          </w:tcPr>
          <w:p w14:paraId="779D042E" w14:textId="77777777" w:rsidR="00B26BBB" w:rsidRPr="00B26BBB" w:rsidRDefault="00B26BBB" w:rsidP="00164553">
            <w:pPr>
              <w:rPr>
                <w:b/>
                <w:sz w:val="20"/>
                <w:szCs w:val="20"/>
              </w:rPr>
            </w:pPr>
            <w:r w:rsidRPr="00B26BBB">
              <w:rPr>
                <w:b/>
                <w:sz w:val="20"/>
                <w:szCs w:val="20"/>
              </w:rPr>
              <w:t>ВСЕГО</w:t>
            </w:r>
          </w:p>
        </w:tc>
        <w:tc>
          <w:tcPr>
            <w:tcW w:w="1843" w:type="dxa"/>
          </w:tcPr>
          <w:p w14:paraId="5DB65E28" w14:textId="77777777" w:rsidR="00B26BBB" w:rsidRPr="00B26BBB" w:rsidRDefault="00B26BBB" w:rsidP="00164553">
            <w:pPr>
              <w:rPr>
                <w:b/>
                <w:sz w:val="20"/>
                <w:szCs w:val="20"/>
              </w:rPr>
            </w:pPr>
          </w:p>
        </w:tc>
        <w:tc>
          <w:tcPr>
            <w:tcW w:w="1701" w:type="dxa"/>
          </w:tcPr>
          <w:p w14:paraId="384711B4" w14:textId="77777777" w:rsidR="00B26BBB" w:rsidRPr="00B26BBB" w:rsidRDefault="00B26BBB" w:rsidP="00164553">
            <w:pPr>
              <w:rPr>
                <w:b/>
                <w:sz w:val="20"/>
                <w:szCs w:val="20"/>
              </w:rPr>
            </w:pPr>
          </w:p>
        </w:tc>
        <w:tc>
          <w:tcPr>
            <w:tcW w:w="2234" w:type="dxa"/>
          </w:tcPr>
          <w:p w14:paraId="197EF2D2" w14:textId="77777777" w:rsidR="00B26BBB" w:rsidRPr="00B26BBB" w:rsidRDefault="00B26BBB" w:rsidP="00164553">
            <w:pPr>
              <w:rPr>
                <w:b/>
                <w:sz w:val="20"/>
                <w:szCs w:val="20"/>
              </w:rPr>
            </w:pPr>
          </w:p>
        </w:tc>
      </w:tr>
    </w:tbl>
    <w:p w14:paraId="55803FC5" w14:textId="77777777" w:rsidR="00B26BBB" w:rsidRDefault="00B26BBB" w:rsidP="00B26BBB">
      <w:pPr>
        <w:keepNext/>
        <w:spacing w:before="240" w:line="240" w:lineRule="auto"/>
        <w:ind w:right="141"/>
        <w:rPr>
          <w:sz w:val="26"/>
          <w:szCs w:val="26"/>
        </w:rPr>
      </w:pPr>
    </w:p>
    <w:p w14:paraId="341B4075" w14:textId="77777777" w:rsidR="00B26BBB" w:rsidRPr="00B26BBB" w:rsidRDefault="00B26BBB" w:rsidP="00B26BBB">
      <w:pPr>
        <w:keepNext/>
        <w:spacing w:before="240" w:line="240" w:lineRule="auto"/>
        <w:ind w:right="141"/>
        <w:rPr>
          <w:sz w:val="26"/>
          <w:szCs w:val="26"/>
        </w:rPr>
      </w:pPr>
      <w:r w:rsidRPr="00B26BBB">
        <w:rPr>
          <w:sz w:val="26"/>
          <w:szCs w:val="26"/>
        </w:rPr>
        <w:t>_________________</w:t>
      </w:r>
      <w:r>
        <w:rPr>
          <w:sz w:val="26"/>
          <w:szCs w:val="26"/>
        </w:rPr>
        <w:t xml:space="preserve">        </w:t>
      </w:r>
      <w:r w:rsidRPr="00B26BBB">
        <w:rPr>
          <w:sz w:val="26"/>
          <w:szCs w:val="26"/>
        </w:rPr>
        <w:t>___________________________</w:t>
      </w:r>
    </w:p>
    <w:p w14:paraId="1484A4D2" w14:textId="77777777" w:rsidR="00B26BBB" w:rsidRPr="00B26BBB" w:rsidRDefault="00B26BBB" w:rsidP="00B26BBB">
      <w:pPr>
        <w:keepNext/>
        <w:spacing w:line="240" w:lineRule="auto"/>
        <w:ind w:right="141"/>
        <w:rPr>
          <w:sz w:val="16"/>
          <w:szCs w:val="16"/>
        </w:rPr>
      </w:pPr>
      <w:r w:rsidRPr="00B26BBB">
        <w:rPr>
          <w:sz w:val="16"/>
          <w:szCs w:val="16"/>
        </w:rPr>
        <w:t>(подпись уполномоченного лица)</w:t>
      </w:r>
      <w:r w:rsidRPr="00B26BBB">
        <w:rPr>
          <w:sz w:val="16"/>
          <w:szCs w:val="16"/>
        </w:rPr>
        <w:tab/>
        <w:t>(фамилия, имя, отчество подписавшего, должность)</w:t>
      </w:r>
    </w:p>
    <w:p w14:paraId="3FB3B760" w14:textId="77777777" w:rsidR="00B26BBB" w:rsidRDefault="00B26BBB" w:rsidP="00B26BBB">
      <w:pPr>
        <w:tabs>
          <w:tab w:val="center" w:pos="1985"/>
        </w:tabs>
        <w:spacing w:line="240" w:lineRule="auto"/>
        <w:ind w:right="141"/>
        <w:rPr>
          <w:sz w:val="18"/>
          <w:szCs w:val="18"/>
        </w:rPr>
      </w:pPr>
      <w:r>
        <w:rPr>
          <w:sz w:val="20"/>
          <w:szCs w:val="20"/>
        </w:rPr>
        <w:t xml:space="preserve">                </w:t>
      </w:r>
      <w:r w:rsidRPr="00B26BBB">
        <w:rPr>
          <w:sz w:val="18"/>
          <w:szCs w:val="18"/>
        </w:rPr>
        <w:t>М.П.</w:t>
      </w:r>
    </w:p>
    <w:p w14:paraId="6C8EA25B" w14:textId="77777777" w:rsidR="003D5DE7" w:rsidRDefault="003D5DE7" w:rsidP="00B26BBB">
      <w:pPr>
        <w:tabs>
          <w:tab w:val="center" w:pos="1985"/>
        </w:tabs>
        <w:spacing w:line="240" w:lineRule="auto"/>
        <w:ind w:right="141"/>
        <w:rPr>
          <w:sz w:val="18"/>
          <w:szCs w:val="18"/>
        </w:rPr>
      </w:pPr>
    </w:p>
    <w:p w14:paraId="36F77E03" w14:textId="77777777" w:rsidR="00C14E5D" w:rsidRDefault="00C14E5D" w:rsidP="003D5DE7">
      <w:pPr>
        <w:tabs>
          <w:tab w:val="left" w:pos="180"/>
          <w:tab w:val="num" w:pos="284"/>
        </w:tabs>
        <w:spacing w:line="240" w:lineRule="auto"/>
        <w:ind w:left="284" w:hanging="284"/>
        <w:rPr>
          <w:sz w:val="20"/>
          <w:szCs w:val="20"/>
        </w:rPr>
      </w:pPr>
    </w:p>
    <w:p w14:paraId="4FAA03CB" w14:textId="77777777" w:rsidR="000D1D0A" w:rsidRDefault="000D1D0A" w:rsidP="003D5DE7">
      <w:pPr>
        <w:tabs>
          <w:tab w:val="left" w:pos="180"/>
          <w:tab w:val="num" w:pos="284"/>
        </w:tabs>
        <w:spacing w:line="240" w:lineRule="auto"/>
        <w:ind w:left="284" w:hanging="284"/>
        <w:rPr>
          <w:sz w:val="20"/>
          <w:szCs w:val="20"/>
        </w:rPr>
      </w:pPr>
    </w:p>
    <w:p w14:paraId="48606042" w14:textId="77777777" w:rsidR="000D1D0A" w:rsidRDefault="000D1D0A" w:rsidP="003D5DE7">
      <w:pPr>
        <w:tabs>
          <w:tab w:val="left" w:pos="180"/>
          <w:tab w:val="num" w:pos="284"/>
        </w:tabs>
        <w:spacing w:line="240" w:lineRule="auto"/>
        <w:ind w:left="284" w:hanging="284"/>
        <w:rPr>
          <w:sz w:val="20"/>
          <w:szCs w:val="20"/>
        </w:rPr>
      </w:pPr>
    </w:p>
    <w:p w14:paraId="345991D4" w14:textId="77777777" w:rsidR="00D42AEE" w:rsidRDefault="00D42AEE" w:rsidP="003D5DE7">
      <w:pPr>
        <w:tabs>
          <w:tab w:val="left" w:pos="180"/>
          <w:tab w:val="num" w:pos="284"/>
        </w:tabs>
        <w:spacing w:line="240" w:lineRule="auto"/>
        <w:ind w:left="284" w:hanging="284"/>
        <w:rPr>
          <w:sz w:val="20"/>
          <w:szCs w:val="20"/>
        </w:rPr>
      </w:pPr>
    </w:p>
    <w:p w14:paraId="6B3C414A" w14:textId="77777777" w:rsidR="00D42AEE" w:rsidRDefault="00D42AEE" w:rsidP="003D5DE7">
      <w:pPr>
        <w:tabs>
          <w:tab w:val="left" w:pos="180"/>
          <w:tab w:val="num" w:pos="284"/>
        </w:tabs>
        <w:spacing w:line="240" w:lineRule="auto"/>
        <w:ind w:left="284" w:hanging="284"/>
        <w:rPr>
          <w:sz w:val="20"/>
          <w:szCs w:val="20"/>
        </w:rPr>
      </w:pPr>
    </w:p>
    <w:p w14:paraId="01A19478" w14:textId="77777777" w:rsidR="000D1D0A" w:rsidRPr="00FA72BA" w:rsidRDefault="000D1D0A"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sectPr w:rsidR="000D1D0A" w:rsidRPr="00FA72BA" w:rsidSect="00C831FF">
      <w:footerReference w:type="default" r:id="rId16"/>
      <w:pgSz w:w="11906" w:h="16838"/>
      <w:pgMar w:top="709" w:right="850" w:bottom="42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F46CB" w14:textId="77777777" w:rsidR="00822E3B" w:rsidRDefault="00822E3B" w:rsidP="00B768EC">
      <w:pPr>
        <w:spacing w:line="240" w:lineRule="auto"/>
      </w:pPr>
      <w:r>
        <w:separator/>
      </w:r>
    </w:p>
  </w:endnote>
  <w:endnote w:type="continuationSeparator" w:id="0">
    <w:p w14:paraId="4E82B582" w14:textId="77777777" w:rsidR="00822E3B" w:rsidRDefault="00822E3B"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7452" w14:textId="5E44F73A" w:rsidR="00822E3B" w:rsidRDefault="00822E3B">
    <w:pPr>
      <w:pStyle w:val="ae"/>
      <w:jc w:val="right"/>
    </w:pPr>
    <w:r>
      <w:fldChar w:fldCharType="begin"/>
    </w:r>
    <w:r>
      <w:instrText xml:space="preserve"> PAGE   \* MERGEFORMAT </w:instrText>
    </w:r>
    <w:r>
      <w:fldChar w:fldCharType="separate"/>
    </w:r>
    <w:r w:rsidR="005F0896">
      <w:rPr>
        <w:noProof/>
      </w:rPr>
      <w:t>18</w:t>
    </w:r>
    <w:r>
      <w:rPr>
        <w:noProof/>
      </w:rPr>
      <w:fldChar w:fldCharType="end"/>
    </w:r>
  </w:p>
  <w:p w14:paraId="1ABA5438" w14:textId="77777777" w:rsidR="00822E3B" w:rsidRDefault="00822E3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AF495" w14:textId="77777777" w:rsidR="00822E3B" w:rsidRDefault="00822E3B" w:rsidP="00B768EC">
      <w:pPr>
        <w:spacing w:line="240" w:lineRule="auto"/>
      </w:pPr>
      <w:r>
        <w:separator/>
      </w:r>
    </w:p>
  </w:footnote>
  <w:footnote w:type="continuationSeparator" w:id="0">
    <w:p w14:paraId="364CB0BA" w14:textId="77777777" w:rsidR="00822E3B" w:rsidRDefault="00822E3B" w:rsidP="00B768EC">
      <w:pPr>
        <w:spacing w:line="240" w:lineRule="auto"/>
      </w:pPr>
      <w:r>
        <w:continuationSeparator/>
      </w:r>
    </w:p>
  </w:footnote>
  <w:footnote w:id="1">
    <w:p w14:paraId="238E0BE3" w14:textId="77777777" w:rsidR="00822E3B" w:rsidRPr="00924719" w:rsidRDefault="00822E3B"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14:paraId="1B6AC601" w14:textId="77777777" w:rsidR="00822E3B" w:rsidRPr="00D86743" w:rsidRDefault="00822E3B"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68"/>
    <w:multiLevelType w:val="hybridMultilevel"/>
    <w:tmpl w:val="0C98710A"/>
    <w:lvl w:ilvl="0" w:tplc="D77E9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964FA"/>
    <w:multiLevelType w:val="hybridMultilevel"/>
    <w:tmpl w:val="C57CA85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A1D3718"/>
    <w:multiLevelType w:val="multilevel"/>
    <w:tmpl w:val="C7EAE628"/>
    <w:lvl w:ilvl="0">
      <w:start w:val="2"/>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b/>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D3E377F"/>
    <w:multiLevelType w:val="hybridMultilevel"/>
    <w:tmpl w:val="E12C19D2"/>
    <w:lvl w:ilvl="0" w:tplc="D6CAABF6">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1F51465"/>
    <w:multiLevelType w:val="multilevel"/>
    <w:tmpl w:val="2EFA9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2506C"/>
    <w:multiLevelType w:val="hybridMultilevel"/>
    <w:tmpl w:val="9580E22C"/>
    <w:lvl w:ilvl="0" w:tplc="0BECC63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4DD07ED"/>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2BE7C8F"/>
    <w:multiLevelType w:val="multilevel"/>
    <w:tmpl w:val="C4244BA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937DF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15:restartNumberingAfterBreak="0">
    <w:nsid w:val="295B3536"/>
    <w:multiLevelType w:val="hybridMultilevel"/>
    <w:tmpl w:val="1432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4"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5BE6A2C"/>
    <w:multiLevelType w:val="hybridMultilevel"/>
    <w:tmpl w:val="533C7B24"/>
    <w:lvl w:ilvl="0" w:tplc="B2E8DFE8">
      <w:start w:val="1"/>
      <w:numFmt w:val="bullet"/>
      <w:lvlText w:val=""/>
      <w:lvlJc w:val="left"/>
      <w:pPr>
        <w:tabs>
          <w:tab w:val="num" w:pos="1654"/>
        </w:tabs>
        <w:ind w:left="1654" w:hanging="62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94413B4"/>
    <w:multiLevelType w:val="hybridMultilevel"/>
    <w:tmpl w:val="4D144ACA"/>
    <w:lvl w:ilvl="0" w:tplc="04190001">
      <w:start w:val="1"/>
      <w:numFmt w:val="bullet"/>
      <w:lvlText w:val=""/>
      <w:lvlJc w:val="left"/>
      <w:pPr>
        <w:ind w:left="2745" w:hanging="360"/>
      </w:pPr>
      <w:rPr>
        <w:rFonts w:ascii="Symbol" w:hAnsi="Symbol"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17" w15:restartNumberingAfterBreak="0">
    <w:nsid w:val="3FF67464"/>
    <w:multiLevelType w:val="hybridMultilevel"/>
    <w:tmpl w:val="D9EE2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0" w15:restartNumberingAfterBreak="0">
    <w:nsid w:val="4C290D5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2" w15:restartNumberingAfterBreak="0">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7F0970"/>
    <w:multiLevelType w:val="multilevel"/>
    <w:tmpl w:val="5560BFA4"/>
    <w:lvl w:ilvl="0">
      <w:start w:val="3"/>
      <w:numFmt w:val="decimal"/>
      <w:lvlText w:val="%1."/>
      <w:lvlJc w:val="left"/>
      <w:pPr>
        <w:ind w:left="786" w:hanging="360"/>
      </w:pPr>
      <w:rPr>
        <w:rFonts w:cs="Times New Roman" w:hint="default"/>
      </w:rPr>
    </w:lvl>
    <w:lvl w:ilvl="1">
      <w:start w:val="1"/>
      <w:numFmt w:val="decimal"/>
      <w:lvlText w:val="%1.%2."/>
      <w:lvlJc w:val="left"/>
      <w:pPr>
        <w:ind w:left="502" w:hanging="360"/>
      </w:pPr>
      <w:rPr>
        <w:rFonts w:ascii="Times New Roman" w:hAnsi="Times New Roman" w:cs="Times New Roman" w:hint="default"/>
        <w:color w:val="auto"/>
        <w:sz w:val="24"/>
        <w:szCs w:val="24"/>
      </w:rPr>
    </w:lvl>
    <w:lvl w:ilvl="2">
      <w:start w:val="1"/>
      <w:numFmt w:val="lowerLetter"/>
      <w:lvlText w:val="%3."/>
      <w:lvlJc w:val="left"/>
      <w:pPr>
        <w:ind w:left="1146" w:hanging="720"/>
      </w:pPr>
      <w:rPr>
        <w:rFonts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4"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5"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9E043B"/>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8" w15:restartNumberingAfterBreak="0">
    <w:nsid w:val="5E122AB9"/>
    <w:multiLevelType w:val="multilevel"/>
    <w:tmpl w:val="C04233D4"/>
    <w:lvl w:ilvl="0">
      <w:start w:val="3"/>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0" w15:restartNumberingAfterBreak="0">
    <w:nsid w:val="65570D48"/>
    <w:multiLevelType w:val="hybridMultilevel"/>
    <w:tmpl w:val="7452D8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177042"/>
    <w:multiLevelType w:val="hybridMultilevel"/>
    <w:tmpl w:val="8716D1E2"/>
    <w:lvl w:ilvl="0" w:tplc="AEEAC8D0">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3" w15:restartNumberingAfterBreak="0">
    <w:nsid w:val="6AC4308F"/>
    <w:multiLevelType w:val="hybridMultilevel"/>
    <w:tmpl w:val="DD62A04E"/>
    <w:lvl w:ilvl="0" w:tplc="E15884C0">
      <w:start w:val="1"/>
      <w:numFmt w:val="bullet"/>
      <w:lvlText w:val=""/>
      <w:lvlJc w:val="left"/>
      <w:pPr>
        <w:tabs>
          <w:tab w:val="num" w:pos="0"/>
        </w:tabs>
      </w:pPr>
      <w:rPr>
        <w:rFonts w:ascii="Wingdings" w:hAnsi="Wingdings" w:hint="default"/>
      </w:rPr>
    </w:lvl>
    <w:lvl w:ilvl="1" w:tplc="F2E84B00">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84D5E"/>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6" w15:restartNumberingAfterBreak="0">
    <w:nsid w:val="79D11C3B"/>
    <w:multiLevelType w:val="hybridMultilevel"/>
    <w:tmpl w:val="505088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9"/>
  </w:num>
  <w:num w:numId="2">
    <w:abstractNumId w:val="27"/>
  </w:num>
  <w:num w:numId="3">
    <w:abstractNumId w:val="13"/>
  </w:num>
  <w:num w:numId="4">
    <w:abstractNumId w:val="21"/>
  </w:num>
  <w:num w:numId="5">
    <w:abstractNumId w:val="37"/>
  </w:num>
  <w:num w:numId="6">
    <w:abstractNumId w:val="14"/>
  </w:num>
  <w:num w:numId="7">
    <w:abstractNumId w:val="24"/>
  </w:num>
  <w:num w:numId="8">
    <w:abstractNumId w:val="11"/>
  </w:num>
  <w:num w:numId="9">
    <w:abstractNumId w:val="5"/>
  </w:num>
  <w:num w:numId="10">
    <w:abstractNumId w:val="35"/>
  </w:num>
  <w:num w:numId="11">
    <w:abstractNumId w:val="2"/>
  </w:num>
  <w:num w:numId="12">
    <w:abstractNumId w:val="31"/>
  </w:num>
  <w:num w:numId="13">
    <w:abstractNumId w:val="4"/>
  </w:num>
  <w:num w:numId="14">
    <w:abstractNumId w:val="29"/>
    <w:lvlOverride w:ilvl="0">
      <w:startOverride w:val="1"/>
    </w:lvlOverride>
  </w:num>
  <w:num w:numId="15">
    <w:abstractNumId w:val="18"/>
  </w:num>
  <w:num w:numId="16">
    <w:abstractNumId w:val="28"/>
  </w:num>
  <w:num w:numId="17">
    <w:abstractNumId w:val="34"/>
  </w:num>
  <w:num w:numId="18">
    <w:abstractNumId w:val="25"/>
  </w:num>
  <w:num w:numId="19">
    <w:abstractNumId w:val="9"/>
  </w:num>
  <w:num w:numId="20">
    <w:abstractNumId w:val="6"/>
  </w:num>
  <w:num w:numId="21">
    <w:abstractNumId w:val="7"/>
  </w:num>
  <w:num w:numId="22">
    <w:abstractNumId w:val="3"/>
  </w:num>
  <w:num w:numId="23">
    <w:abstractNumId w:val="33"/>
  </w:num>
  <w:num w:numId="24">
    <w:abstractNumId w:val="22"/>
  </w:num>
  <w:num w:numId="25">
    <w:abstractNumId w:val="15"/>
  </w:num>
  <w:num w:numId="26">
    <w:abstractNumId w:val="1"/>
  </w:num>
  <w:num w:numId="27">
    <w:abstractNumId w:val="16"/>
  </w:num>
  <w:num w:numId="28">
    <w:abstractNumId w:val="36"/>
  </w:num>
  <w:num w:numId="29">
    <w:abstractNumId w:val="12"/>
  </w:num>
  <w:num w:numId="30">
    <w:abstractNumId w:val="0"/>
  </w:num>
  <w:num w:numId="31">
    <w:abstractNumId w:val="30"/>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0"/>
  </w:num>
  <w:num w:numId="35">
    <w:abstractNumId w:val="17"/>
  </w:num>
  <w:num w:numId="36">
    <w:abstractNumId w:val="10"/>
  </w:num>
  <w:num w:numId="37">
    <w:abstractNumId w:val="8"/>
  </w:num>
  <w:num w:numId="38">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17FC"/>
    <w:rsid w:val="00003AB0"/>
    <w:rsid w:val="0000506E"/>
    <w:rsid w:val="00006BB2"/>
    <w:rsid w:val="00013B22"/>
    <w:rsid w:val="000149D6"/>
    <w:rsid w:val="000165AD"/>
    <w:rsid w:val="0002415F"/>
    <w:rsid w:val="00024909"/>
    <w:rsid w:val="00027436"/>
    <w:rsid w:val="00031B78"/>
    <w:rsid w:val="00035066"/>
    <w:rsid w:val="000423B7"/>
    <w:rsid w:val="00046664"/>
    <w:rsid w:val="00050DFB"/>
    <w:rsid w:val="00057FC1"/>
    <w:rsid w:val="000630A5"/>
    <w:rsid w:val="0006487D"/>
    <w:rsid w:val="000745AC"/>
    <w:rsid w:val="00074B77"/>
    <w:rsid w:val="0008017F"/>
    <w:rsid w:val="000812E3"/>
    <w:rsid w:val="00084523"/>
    <w:rsid w:val="000938F2"/>
    <w:rsid w:val="00094F0A"/>
    <w:rsid w:val="00094F32"/>
    <w:rsid w:val="00096C2A"/>
    <w:rsid w:val="00097722"/>
    <w:rsid w:val="000A1679"/>
    <w:rsid w:val="000A16E9"/>
    <w:rsid w:val="000A2B44"/>
    <w:rsid w:val="000A576E"/>
    <w:rsid w:val="000A6E86"/>
    <w:rsid w:val="000B01F7"/>
    <w:rsid w:val="000B10C4"/>
    <w:rsid w:val="000B1538"/>
    <w:rsid w:val="000B28E8"/>
    <w:rsid w:val="000B2C6D"/>
    <w:rsid w:val="000B354F"/>
    <w:rsid w:val="000B4B55"/>
    <w:rsid w:val="000B5E29"/>
    <w:rsid w:val="000C3216"/>
    <w:rsid w:val="000C6AFE"/>
    <w:rsid w:val="000D1D0A"/>
    <w:rsid w:val="000D27B9"/>
    <w:rsid w:val="000D3623"/>
    <w:rsid w:val="000D4D13"/>
    <w:rsid w:val="000D7810"/>
    <w:rsid w:val="000E0D28"/>
    <w:rsid w:val="000E35B9"/>
    <w:rsid w:val="000E4EEC"/>
    <w:rsid w:val="000F04FD"/>
    <w:rsid w:val="000F169F"/>
    <w:rsid w:val="000F1D15"/>
    <w:rsid w:val="000F6FF6"/>
    <w:rsid w:val="00102075"/>
    <w:rsid w:val="00103636"/>
    <w:rsid w:val="001107C4"/>
    <w:rsid w:val="00110E47"/>
    <w:rsid w:val="00111C4D"/>
    <w:rsid w:val="001133AE"/>
    <w:rsid w:val="001143E8"/>
    <w:rsid w:val="00115B86"/>
    <w:rsid w:val="00116931"/>
    <w:rsid w:val="00120A2F"/>
    <w:rsid w:val="001235C6"/>
    <w:rsid w:val="0013290D"/>
    <w:rsid w:val="00140279"/>
    <w:rsid w:val="00141A07"/>
    <w:rsid w:val="0014319A"/>
    <w:rsid w:val="00143763"/>
    <w:rsid w:val="00145035"/>
    <w:rsid w:val="00155965"/>
    <w:rsid w:val="00156D38"/>
    <w:rsid w:val="001578A0"/>
    <w:rsid w:val="00164553"/>
    <w:rsid w:val="0016539B"/>
    <w:rsid w:val="001674BA"/>
    <w:rsid w:val="00167653"/>
    <w:rsid w:val="00167C97"/>
    <w:rsid w:val="001713AF"/>
    <w:rsid w:val="00173318"/>
    <w:rsid w:val="0017449A"/>
    <w:rsid w:val="00174746"/>
    <w:rsid w:val="00176BF9"/>
    <w:rsid w:val="001774B5"/>
    <w:rsid w:val="00184F79"/>
    <w:rsid w:val="00186F5C"/>
    <w:rsid w:val="00187C4C"/>
    <w:rsid w:val="00190A70"/>
    <w:rsid w:val="001913C0"/>
    <w:rsid w:val="00191626"/>
    <w:rsid w:val="00195A93"/>
    <w:rsid w:val="001A5A09"/>
    <w:rsid w:val="001C1CD8"/>
    <w:rsid w:val="001C2C70"/>
    <w:rsid w:val="001C3BEE"/>
    <w:rsid w:val="001C3E6A"/>
    <w:rsid w:val="001C4745"/>
    <w:rsid w:val="001C5059"/>
    <w:rsid w:val="001C65CE"/>
    <w:rsid w:val="001D209A"/>
    <w:rsid w:val="001D2765"/>
    <w:rsid w:val="001D4801"/>
    <w:rsid w:val="001D71E3"/>
    <w:rsid w:val="001D7D5C"/>
    <w:rsid w:val="001E04A4"/>
    <w:rsid w:val="001E4111"/>
    <w:rsid w:val="001E6151"/>
    <w:rsid w:val="001F50CD"/>
    <w:rsid w:val="002045C5"/>
    <w:rsid w:val="00204BA6"/>
    <w:rsid w:val="0020537C"/>
    <w:rsid w:val="002062FB"/>
    <w:rsid w:val="00215A6B"/>
    <w:rsid w:val="00221BF9"/>
    <w:rsid w:val="0022367F"/>
    <w:rsid w:val="00224478"/>
    <w:rsid w:val="00224668"/>
    <w:rsid w:val="00225E3D"/>
    <w:rsid w:val="0023341E"/>
    <w:rsid w:val="00237353"/>
    <w:rsid w:val="00240B74"/>
    <w:rsid w:val="002415D9"/>
    <w:rsid w:val="002417D5"/>
    <w:rsid w:val="00247BB1"/>
    <w:rsid w:val="00247BE9"/>
    <w:rsid w:val="00252596"/>
    <w:rsid w:val="00254787"/>
    <w:rsid w:val="00254F6F"/>
    <w:rsid w:val="00255D70"/>
    <w:rsid w:val="002661FC"/>
    <w:rsid w:val="00273194"/>
    <w:rsid w:val="00273A26"/>
    <w:rsid w:val="00274093"/>
    <w:rsid w:val="00274163"/>
    <w:rsid w:val="00274E24"/>
    <w:rsid w:val="002768F6"/>
    <w:rsid w:val="00281AC8"/>
    <w:rsid w:val="00281C4D"/>
    <w:rsid w:val="00282B22"/>
    <w:rsid w:val="00282EE1"/>
    <w:rsid w:val="00286177"/>
    <w:rsid w:val="00293972"/>
    <w:rsid w:val="00294D6D"/>
    <w:rsid w:val="00294EC3"/>
    <w:rsid w:val="00297CA4"/>
    <w:rsid w:val="002A1B83"/>
    <w:rsid w:val="002A4A33"/>
    <w:rsid w:val="002A7179"/>
    <w:rsid w:val="002A76C0"/>
    <w:rsid w:val="002B18B0"/>
    <w:rsid w:val="002B2783"/>
    <w:rsid w:val="002B4648"/>
    <w:rsid w:val="002B47A1"/>
    <w:rsid w:val="002B5C80"/>
    <w:rsid w:val="002C0733"/>
    <w:rsid w:val="002C13A0"/>
    <w:rsid w:val="002C1C64"/>
    <w:rsid w:val="002C2414"/>
    <w:rsid w:val="002C454A"/>
    <w:rsid w:val="002D4550"/>
    <w:rsid w:val="002D4D14"/>
    <w:rsid w:val="002D6106"/>
    <w:rsid w:val="002D7C48"/>
    <w:rsid w:val="002E2025"/>
    <w:rsid w:val="002E31DC"/>
    <w:rsid w:val="002E46F4"/>
    <w:rsid w:val="002E795C"/>
    <w:rsid w:val="002F22F0"/>
    <w:rsid w:val="002F2E1C"/>
    <w:rsid w:val="002F3A1E"/>
    <w:rsid w:val="002F79CD"/>
    <w:rsid w:val="0030065F"/>
    <w:rsid w:val="00304615"/>
    <w:rsid w:val="003054C5"/>
    <w:rsid w:val="0030687F"/>
    <w:rsid w:val="003170DE"/>
    <w:rsid w:val="00326430"/>
    <w:rsid w:val="0033360A"/>
    <w:rsid w:val="00335E05"/>
    <w:rsid w:val="00340B0F"/>
    <w:rsid w:val="0034303F"/>
    <w:rsid w:val="00345486"/>
    <w:rsid w:val="00353B92"/>
    <w:rsid w:val="003613BE"/>
    <w:rsid w:val="00362234"/>
    <w:rsid w:val="00364C55"/>
    <w:rsid w:val="00365006"/>
    <w:rsid w:val="00366AFB"/>
    <w:rsid w:val="00370D24"/>
    <w:rsid w:val="003757C5"/>
    <w:rsid w:val="003809E1"/>
    <w:rsid w:val="0038131C"/>
    <w:rsid w:val="0038181D"/>
    <w:rsid w:val="00383CC4"/>
    <w:rsid w:val="003849D8"/>
    <w:rsid w:val="00394EBD"/>
    <w:rsid w:val="003A04B1"/>
    <w:rsid w:val="003A12AA"/>
    <w:rsid w:val="003A149F"/>
    <w:rsid w:val="003A54CC"/>
    <w:rsid w:val="003A5979"/>
    <w:rsid w:val="003A5D5A"/>
    <w:rsid w:val="003B0691"/>
    <w:rsid w:val="003B27B9"/>
    <w:rsid w:val="003C042F"/>
    <w:rsid w:val="003C0849"/>
    <w:rsid w:val="003C094E"/>
    <w:rsid w:val="003C1C02"/>
    <w:rsid w:val="003C515A"/>
    <w:rsid w:val="003D3356"/>
    <w:rsid w:val="003D5238"/>
    <w:rsid w:val="003D5DE7"/>
    <w:rsid w:val="003E0996"/>
    <w:rsid w:val="003E4810"/>
    <w:rsid w:val="003E7499"/>
    <w:rsid w:val="003F1329"/>
    <w:rsid w:val="003F1F10"/>
    <w:rsid w:val="003F23E1"/>
    <w:rsid w:val="003F30D9"/>
    <w:rsid w:val="003F630D"/>
    <w:rsid w:val="00400102"/>
    <w:rsid w:val="004056E9"/>
    <w:rsid w:val="004071A6"/>
    <w:rsid w:val="00411DC2"/>
    <w:rsid w:val="004127AF"/>
    <w:rsid w:val="0041556A"/>
    <w:rsid w:val="004156F0"/>
    <w:rsid w:val="00416961"/>
    <w:rsid w:val="00420A97"/>
    <w:rsid w:val="00430182"/>
    <w:rsid w:val="00432B14"/>
    <w:rsid w:val="00432DA2"/>
    <w:rsid w:val="00441D06"/>
    <w:rsid w:val="004427D3"/>
    <w:rsid w:val="0045468D"/>
    <w:rsid w:val="004573ED"/>
    <w:rsid w:val="0047143A"/>
    <w:rsid w:val="00476279"/>
    <w:rsid w:val="0048038B"/>
    <w:rsid w:val="00482829"/>
    <w:rsid w:val="004836BA"/>
    <w:rsid w:val="0048372F"/>
    <w:rsid w:val="00487633"/>
    <w:rsid w:val="00491987"/>
    <w:rsid w:val="00497277"/>
    <w:rsid w:val="004A3D28"/>
    <w:rsid w:val="004B0DA6"/>
    <w:rsid w:val="004B1B6C"/>
    <w:rsid w:val="004B1E96"/>
    <w:rsid w:val="004B2423"/>
    <w:rsid w:val="004B7328"/>
    <w:rsid w:val="004C2649"/>
    <w:rsid w:val="004D160A"/>
    <w:rsid w:val="004D4AA4"/>
    <w:rsid w:val="004E15CC"/>
    <w:rsid w:val="004F2F45"/>
    <w:rsid w:val="004F3ED0"/>
    <w:rsid w:val="004F5211"/>
    <w:rsid w:val="004F7B55"/>
    <w:rsid w:val="00503024"/>
    <w:rsid w:val="00505086"/>
    <w:rsid w:val="00506614"/>
    <w:rsid w:val="00510F2F"/>
    <w:rsid w:val="00512634"/>
    <w:rsid w:val="00512FDA"/>
    <w:rsid w:val="00514509"/>
    <w:rsid w:val="0052015A"/>
    <w:rsid w:val="0052300D"/>
    <w:rsid w:val="005266AF"/>
    <w:rsid w:val="0052775D"/>
    <w:rsid w:val="00527842"/>
    <w:rsid w:val="00531515"/>
    <w:rsid w:val="00533B7F"/>
    <w:rsid w:val="00534666"/>
    <w:rsid w:val="00536C22"/>
    <w:rsid w:val="00537D0C"/>
    <w:rsid w:val="00542F7B"/>
    <w:rsid w:val="0054346C"/>
    <w:rsid w:val="0054498E"/>
    <w:rsid w:val="00545D3E"/>
    <w:rsid w:val="00547AE3"/>
    <w:rsid w:val="00560DF9"/>
    <w:rsid w:val="00560F7D"/>
    <w:rsid w:val="005614B2"/>
    <w:rsid w:val="005619BE"/>
    <w:rsid w:val="00566547"/>
    <w:rsid w:val="00571480"/>
    <w:rsid w:val="005728F4"/>
    <w:rsid w:val="00572C03"/>
    <w:rsid w:val="005734BE"/>
    <w:rsid w:val="00573BFD"/>
    <w:rsid w:val="005821AA"/>
    <w:rsid w:val="0058249C"/>
    <w:rsid w:val="0058290D"/>
    <w:rsid w:val="00582C29"/>
    <w:rsid w:val="00584406"/>
    <w:rsid w:val="00584D40"/>
    <w:rsid w:val="00586621"/>
    <w:rsid w:val="00590CA6"/>
    <w:rsid w:val="005924C9"/>
    <w:rsid w:val="0059514C"/>
    <w:rsid w:val="0059668B"/>
    <w:rsid w:val="00596A30"/>
    <w:rsid w:val="00597AC1"/>
    <w:rsid w:val="005A5EAB"/>
    <w:rsid w:val="005A5F2E"/>
    <w:rsid w:val="005A5F74"/>
    <w:rsid w:val="005A6517"/>
    <w:rsid w:val="005A6DE4"/>
    <w:rsid w:val="005B12EA"/>
    <w:rsid w:val="005B28CA"/>
    <w:rsid w:val="005B3E98"/>
    <w:rsid w:val="005B524A"/>
    <w:rsid w:val="005B6C38"/>
    <w:rsid w:val="005C189E"/>
    <w:rsid w:val="005C2BE6"/>
    <w:rsid w:val="005C2FA7"/>
    <w:rsid w:val="005D119D"/>
    <w:rsid w:val="005D1243"/>
    <w:rsid w:val="005D1F26"/>
    <w:rsid w:val="005D27E1"/>
    <w:rsid w:val="005E08CC"/>
    <w:rsid w:val="005E39C3"/>
    <w:rsid w:val="005E3F3D"/>
    <w:rsid w:val="005E5028"/>
    <w:rsid w:val="005F0896"/>
    <w:rsid w:val="005F178C"/>
    <w:rsid w:val="005F7BA1"/>
    <w:rsid w:val="00601B62"/>
    <w:rsid w:val="006050A2"/>
    <w:rsid w:val="00606965"/>
    <w:rsid w:val="00614101"/>
    <w:rsid w:val="006170EF"/>
    <w:rsid w:val="00622C8E"/>
    <w:rsid w:val="006253EE"/>
    <w:rsid w:val="006267E4"/>
    <w:rsid w:val="00632083"/>
    <w:rsid w:val="00632CA8"/>
    <w:rsid w:val="006344DB"/>
    <w:rsid w:val="0064130E"/>
    <w:rsid w:val="00641740"/>
    <w:rsid w:val="0064241F"/>
    <w:rsid w:val="0065483B"/>
    <w:rsid w:val="00671E79"/>
    <w:rsid w:val="00672B89"/>
    <w:rsid w:val="006749B5"/>
    <w:rsid w:val="00676D9D"/>
    <w:rsid w:val="00682B0E"/>
    <w:rsid w:val="006875DB"/>
    <w:rsid w:val="006928BA"/>
    <w:rsid w:val="00694006"/>
    <w:rsid w:val="006A31C3"/>
    <w:rsid w:val="006A49C4"/>
    <w:rsid w:val="006A5445"/>
    <w:rsid w:val="006B1109"/>
    <w:rsid w:val="006B2D93"/>
    <w:rsid w:val="006B6E75"/>
    <w:rsid w:val="006B7A87"/>
    <w:rsid w:val="006C2EF3"/>
    <w:rsid w:val="006C3C3A"/>
    <w:rsid w:val="006E37F4"/>
    <w:rsid w:val="006E6760"/>
    <w:rsid w:val="006F02FE"/>
    <w:rsid w:val="006F708C"/>
    <w:rsid w:val="0070008A"/>
    <w:rsid w:val="007005DE"/>
    <w:rsid w:val="00706C5C"/>
    <w:rsid w:val="00707476"/>
    <w:rsid w:val="007124C1"/>
    <w:rsid w:val="0071544E"/>
    <w:rsid w:val="00716FCB"/>
    <w:rsid w:val="007220D1"/>
    <w:rsid w:val="0072542B"/>
    <w:rsid w:val="00734926"/>
    <w:rsid w:val="00734D32"/>
    <w:rsid w:val="00742618"/>
    <w:rsid w:val="00743975"/>
    <w:rsid w:val="0074524E"/>
    <w:rsid w:val="007475AD"/>
    <w:rsid w:val="00760D18"/>
    <w:rsid w:val="00762BBA"/>
    <w:rsid w:val="00764CC0"/>
    <w:rsid w:val="007652A9"/>
    <w:rsid w:val="00766C06"/>
    <w:rsid w:val="00773344"/>
    <w:rsid w:val="0077416D"/>
    <w:rsid w:val="0077437B"/>
    <w:rsid w:val="007743D6"/>
    <w:rsid w:val="007777B1"/>
    <w:rsid w:val="00780AA6"/>
    <w:rsid w:val="007833B0"/>
    <w:rsid w:val="00783C83"/>
    <w:rsid w:val="007867BC"/>
    <w:rsid w:val="0078716A"/>
    <w:rsid w:val="00792D38"/>
    <w:rsid w:val="007934B9"/>
    <w:rsid w:val="0079655D"/>
    <w:rsid w:val="007B2329"/>
    <w:rsid w:val="007B3B79"/>
    <w:rsid w:val="007B71A3"/>
    <w:rsid w:val="007C3600"/>
    <w:rsid w:val="007D3DCE"/>
    <w:rsid w:val="007D65CC"/>
    <w:rsid w:val="007D72CB"/>
    <w:rsid w:val="007D74C4"/>
    <w:rsid w:val="007F444A"/>
    <w:rsid w:val="007F4BAF"/>
    <w:rsid w:val="00802768"/>
    <w:rsid w:val="00805488"/>
    <w:rsid w:val="00806FED"/>
    <w:rsid w:val="00814E59"/>
    <w:rsid w:val="00822E3B"/>
    <w:rsid w:val="00827104"/>
    <w:rsid w:val="00833BD4"/>
    <w:rsid w:val="0083485B"/>
    <w:rsid w:val="00835565"/>
    <w:rsid w:val="00836BB7"/>
    <w:rsid w:val="00837E34"/>
    <w:rsid w:val="008402E4"/>
    <w:rsid w:val="00844C54"/>
    <w:rsid w:val="00851961"/>
    <w:rsid w:val="0086282C"/>
    <w:rsid w:val="008709A1"/>
    <w:rsid w:val="00870A3E"/>
    <w:rsid w:val="00870E78"/>
    <w:rsid w:val="00871627"/>
    <w:rsid w:val="00871B10"/>
    <w:rsid w:val="008769CB"/>
    <w:rsid w:val="00883066"/>
    <w:rsid w:val="008841A7"/>
    <w:rsid w:val="00884C12"/>
    <w:rsid w:val="00895FFA"/>
    <w:rsid w:val="008A27F9"/>
    <w:rsid w:val="008B09B7"/>
    <w:rsid w:val="008B3F4E"/>
    <w:rsid w:val="008B45BE"/>
    <w:rsid w:val="008B53CD"/>
    <w:rsid w:val="008C3786"/>
    <w:rsid w:val="008C67E5"/>
    <w:rsid w:val="008D067B"/>
    <w:rsid w:val="008D547F"/>
    <w:rsid w:val="008E16C6"/>
    <w:rsid w:val="008E64E9"/>
    <w:rsid w:val="008F0909"/>
    <w:rsid w:val="00900B1A"/>
    <w:rsid w:val="00902EC9"/>
    <w:rsid w:val="00911E30"/>
    <w:rsid w:val="009131EE"/>
    <w:rsid w:val="0091393A"/>
    <w:rsid w:val="00913C9B"/>
    <w:rsid w:val="009229DC"/>
    <w:rsid w:val="00922D84"/>
    <w:rsid w:val="00923A96"/>
    <w:rsid w:val="00924719"/>
    <w:rsid w:val="009329E2"/>
    <w:rsid w:val="00945575"/>
    <w:rsid w:val="00945D2F"/>
    <w:rsid w:val="00950814"/>
    <w:rsid w:val="0095290B"/>
    <w:rsid w:val="00964D7A"/>
    <w:rsid w:val="0096576C"/>
    <w:rsid w:val="0096755A"/>
    <w:rsid w:val="00967F03"/>
    <w:rsid w:val="009732CD"/>
    <w:rsid w:val="0097498D"/>
    <w:rsid w:val="00974CC8"/>
    <w:rsid w:val="00975DF2"/>
    <w:rsid w:val="00975F14"/>
    <w:rsid w:val="00980C05"/>
    <w:rsid w:val="009814F6"/>
    <w:rsid w:val="00985212"/>
    <w:rsid w:val="00986791"/>
    <w:rsid w:val="00990B3C"/>
    <w:rsid w:val="0099137D"/>
    <w:rsid w:val="0099193F"/>
    <w:rsid w:val="00993EF7"/>
    <w:rsid w:val="00994858"/>
    <w:rsid w:val="009A00E3"/>
    <w:rsid w:val="009A1DD5"/>
    <w:rsid w:val="009A3076"/>
    <w:rsid w:val="009A632B"/>
    <w:rsid w:val="009B09A1"/>
    <w:rsid w:val="009B1B54"/>
    <w:rsid w:val="009B251A"/>
    <w:rsid w:val="009B3FD9"/>
    <w:rsid w:val="009C483C"/>
    <w:rsid w:val="009C6DBB"/>
    <w:rsid w:val="009C73B4"/>
    <w:rsid w:val="009C7687"/>
    <w:rsid w:val="009D1497"/>
    <w:rsid w:val="009D5992"/>
    <w:rsid w:val="009D5C93"/>
    <w:rsid w:val="009D6DEF"/>
    <w:rsid w:val="009E1EC1"/>
    <w:rsid w:val="009E5280"/>
    <w:rsid w:val="009E65AC"/>
    <w:rsid w:val="009F5D44"/>
    <w:rsid w:val="00A000B7"/>
    <w:rsid w:val="00A002DD"/>
    <w:rsid w:val="00A026B3"/>
    <w:rsid w:val="00A02F4B"/>
    <w:rsid w:val="00A12993"/>
    <w:rsid w:val="00A17DA0"/>
    <w:rsid w:val="00A232CD"/>
    <w:rsid w:val="00A250B7"/>
    <w:rsid w:val="00A33667"/>
    <w:rsid w:val="00A374D5"/>
    <w:rsid w:val="00A518A8"/>
    <w:rsid w:val="00A51DEF"/>
    <w:rsid w:val="00A54229"/>
    <w:rsid w:val="00A54AB8"/>
    <w:rsid w:val="00A55C91"/>
    <w:rsid w:val="00A67DE9"/>
    <w:rsid w:val="00A8094C"/>
    <w:rsid w:val="00A80F8B"/>
    <w:rsid w:val="00A80FF8"/>
    <w:rsid w:val="00A869E0"/>
    <w:rsid w:val="00A92853"/>
    <w:rsid w:val="00AB3E10"/>
    <w:rsid w:val="00AB66A0"/>
    <w:rsid w:val="00AB7584"/>
    <w:rsid w:val="00AC1AD1"/>
    <w:rsid w:val="00AC4C4E"/>
    <w:rsid w:val="00AC5EA2"/>
    <w:rsid w:val="00AC6C07"/>
    <w:rsid w:val="00AD3C11"/>
    <w:rsid w:val="00AE4555"/>
    <w:rsid w:val="00AE4E67"/>
    <w:rsid w:val="00AE5A90"/>
    <w:rsid w:val="00AF1BB5"/>
    <w:rsid w:val="00AF3AAF"/>
    <w:rsid w:val="00B116DB"/>
    <w:rsid w:val="00B11E74"/>
    <w:rsid w:val="00B12FB0"/>
    <w:rsid w:val="00B13AC4"/>
    <w:rsid w:val="00B14DFB"/>
    <w:rsid w:val="00B2055E"/>
    <w:rsid w:val="00B214FB"/>
    <w:rsid w:val="00B26BBB"/>
    <w:rsid w:val="00B279F0"/>
    <w:rsid w:val="00B351DD"/>
    <w:rsid w:val="00B402CB"/>
    <w:rsid w:val="00B42515"/>
    <w:rsid w:val="00B425B0"/>
    <w:rsid w:val="00B4785B"/>
    <w:rsid w:val="00B57BA3"/>
    <w:rsid w:val="00B64280"/>
    <w:rsid w:val="00B6733B"/>
    <w:rsid w:val="00B74835"/>
    <w:rsid w:val="00B768EC"/>
    <w:rsid w:val="00B80195"/>
    <w:rsid w:val="00B80873"/>
    <w:rsid w:val="00B81538"/>
    <w:rsid w:val="00B81D80"/>
    <w:rsid w:val="00B85B38"/>
    <w:rsid w:val="00B91D18"/>
    <w:rsid w:val="00B920D4"/>
    <w:rsid w:val="00B9511A"/>
    <w:rsid w:val="00B95BA3"/>
    <w:rsid w:val="00B96272"/>
    <w:rsid w:val="00BA218B"/>
    <w:rsid w:val="00BA5692"/>
    <w:rsid w:val="00BA6EE2"/>
    <w:rsid w:val="00BB05B0"/>
    <w:rsid w:val="00BB29CB"/>
    <w:rsid w:val="00BB36EE"/>
    <w:rsid w:val="00BB5F21"/>
    <w:rsid w:val="00BC13E5"/>
    <w:rsid w:val="00BC1B18"/>
    <w:rsid w:val="00BC1CFB"/>
    <w:rsid w:val="00BC203E"/>
    <w:rsid w:val="00BE2CB8"/>
    <w:rsid w:val="00BF009F"/>
    <w:rsid w:val="00BF10AD"/>
    <w:rsid w:val="00BF2F64"/>
    <w:rsid w:val="00BF7627"/>
    <w:rsid w:val="00BF793F"/>
    <w:rsid w:val="00C00441"/>
    <w:rsid w:val="00C006EA"/>
    <w:rsid w:val="00C0193C"/>
    <w:rsid w:val="00C076FD"/>
    <w:rsid w:val="00C10E17"/>
    <w:rsid w:val="00C112E2"/>
    <w:rsid w:val="00C1178B"/>
    <w:rsid w:val="00C14E5D"/>
    <w:rsid w:val="00C14FDA"/>
    <w:rsid w:val="00C15841"/>
    <w:rsid w:val="00C217AB"/>
    <w:rsid w:val="00C23793"/>
    <w:rsid w:val="00C23BB5"/>
    <w:rsid w:val="00C265C8"/>
    <w:rsid w:val="00C30251"/>
    <w:rsid w:val="00C31B6C"/>
    <w:rsid w:val="00C31F95"/>
    <w:rsid w:val="00C336F2"/>
    <w:rsid w:val="00C368AC"/>
    <w:rsid w:val="00C41200"/>
    <w:rsid w:val="00C448AE"/>
    <w:rsid w:val="00C473ED"/>
    <w:rsid w:val="00C5377F"/>
    <w:rsid w:val="00C5538A"/>
    <w:rsid w:val="00C60844"/>
    <w:rsid w:val="00C6116E"/>
    <w:rsid w:val="00C63913"/>
    <w:rsid w:val="00C72CB8"/>
    <w:rsid w:val="00C80D08"/>
    <w:rsid w:val="00C831FF"/>
    <w:rsid w:val="00C86110"/>
    <w:rsid w:val="00C8677F"/>
    <w:rsid w:val="00C91982"/>
    <w:rsid w:val="00C92BFB"/>
    <w:rsid w:val="00CA3080"/>
    <w:rsid w:val="00CA30BB"/>
    <w:rsid w:val="00CA66BD"/>
    <w:rsid w:val="00CA685E"/>
    <w:rsid w:val="00CB481F"/>
    <w:rsid w:val="00CC42D7"/>
    <w:rsid w:val="00CC76F6"/>
    <w:rsid w:val="00CC7E78"/>
    <w:rsid w:val="00CD2946"/>
    <w:rsid w:val="00CD7138"/>
    <w:rsid w:val="00CE16A9"/>
    <w:rsid w:val="00CE29A2"/>
    <w:rsid w:val="00CF0560"/>
    <w:rsid w:val="00CF37B5"/>
    <w:rsid w:val="00D0212C"/>
    <w:rsid w:val="00D02517"/>
    <w:rsid w:val="00D03C6E"/>
    <w:rsid w:val="00D057BA"/>
    <w:rsid w:val="00D1007F"/>
    <w:rsid w:val="00D111DD"/>
    <w:rsid w:val="00D1197C"/>
    <w:rsid w:val="00D12AE4"/>
    <w:rsid w:val="00D12EE5"/>
    <w:rsid w:val="00D17897"/>
    <w:rsid w:val="00D20D99"/>
    <w:rsid w:val="00D317B8"/>
    <w:rsid w:val="00D34779"/>
    <w:rsid w:val="00D35A46"/>
    <w:rsid w:val="00D3607B"/>
    <w:rsid w:val="00D36380"/>
    <w:rsid w:val="00D4230A"/>
    <w:rsid w:val="00D42AEE"/>
    <w:rsid w:val="00D4360D"/>
    <w:rsid w:val="00D55F27"/>
    <w:rsid w:val="00D64238"/>
    <w:rsid w:val="00D66DF0"/>
    <w:rsid w:val="00D67F49"/>
    <w:rsid w:val="00D7101B"/>
    <w:rsid w:val="00D72268"/>
    <w:rsid w:val="00D735D4"/>
    <w:rsid w:val="00D73FF2"/>
    <w:rsid w:val="00D75BD8"/>
    <w:rsid w:val="00D8129D"/>
    <w:rsid w:val="00D81F45"/>
    <w:rsid w:val="00D83FDE"/>
    <w:rsid w:val="00D87EDE"/>
    <w:rsid w:val="00D92C33"/>
    <w:rsid w:val="00D93BA4"/>
    <w:rsid w:val="00DA1DD1"/>
    <w:rsid w:val="00DA28AF"/>
    <w:rsid w:val="00DA4F00"/>
    <w:rsid w:val="00DB1008"/>
    <w:rsid w:val="00DB2CE7"/>
    <w:rsid w:val="00DB63E3"/>
    <w:rsid w:val="00DC1624"/>
    <w:rsid w:val="00DC2424"/>
    <w:rsid w:val="00DC3EDE"/>
    <w:rsid w:val="00DC6CDB"/>
    <w:rsid w:val="00DD07C4"/>
    <w:rsid w:val="00DD17E7"/>
    <w:rsid w:val="00DD6542"/>
    <w:rsid w:val="00DE2ED7"/>
    <w:rsid w:val="00DE386D"/>
    <w:rsid w:val="00DE71BA"/>
    <w:rsid w:val="00DF1135"/>
    <w:rsid w:val="00DF1BD2"/>
    <w:rsid w:val="00DF3F81"/>
    <w:rsid w:val="00DF5919"/>
    <w:rsid w:val="00E00C15"/>
    <w:rsid w:val="00E0476E"/>
    <w:rsid w:val="00E04D2E"/>
    <w:rsid w:val="00E055AF"/>
    <w:rsid w:val="00E057D5"/>
    <w:rsid w:val="00E063F8"/>
    <w:rsid w:val="00E13B60"/>
    <w:rsid w:val="00E14427"/>
    <w:rsid w:val="00E152EF"/>
    <w:rsid w:val="00E2513C"/>
    <w:rsid w:val="00E27057"/>
    <w:rsid w:val="00E32BE4"/>
    <w:rsid w:val="00E32E36"/>
    <w:rsid w:val="00E33868"/>
    <w:rsid w:val="00E36344"/>
    <w:rsid w:val="00E37715"/>
    <w:rsid w:val="00E44B86"/>
    <w:rsid w:val="00E47E5B"/>
    <w:rsid w:val="00E52700"/>
    <w:rsid w:val="00E5372E"/>
    <w:rsid w:val="00E54933"/>
    <w:rsid w:val="00E57F24"/>
    <w:rsid w:val="00E61DF3"/>
    <w:rsid w:val="00E625B4"/>
    <w:rsid w:val="00E62687"/>
    <w:rsid w:val="00E64B0F"/>
    <w:rsid w:val="00E64BCE"/>
    <w:rsid w:val="00E674B2"/>
    <w:rsid w:val="00E8249F"/>
    <w:rsid w:val="00E84F93"/>
    <w:rsid w:val="00E85F53"/>
    <w:rsid w:val="00E905CA"/>
    <w:rsid w:val="00E911CB"/>
    <w:rsid w:val="00E95D51"/>
    <w:rsid w:val="00E96D34"/>
    <w:rsid w:val="00EA2992"/>
    <w:rsid w:val="00EB0A09"/>
    <w:rsid w:val="00EB2FBF"/>
    <w:rsid w:val="00EB4619"/>
    <w:rsid w:val="00EC226D"/>
    <w:rsid w:val="00ED233F"/>
    <w:rsid w:val="00ED2713"/>
    <w:rsid w:val="00ED7886"/>
    <w:rsid w:val="00EF16F3"/>
    <w:rsid w:val="00EF454E"/>
    <w:rsid w:val="00EF4B70"/>
    <w:rsid w:val="00F00692"/>
    <w:rsid w:val="00F00DA7"/>
    <w:rsid w:val="00F02E2B"/>
    <w:rsid w:val="00F032C1"/>
    <w:rsid w:val="00F07DC6"/>
    <w:rsid w:val="00F103FD"/>
    <w:rsid w:val="00F15B29"/>
    <w:rsid w:val="00F15F82"/>
    <w:rsid w:val="00F16C58"/>
    <w:rsid w:val="00F1721A"/>
    <w:rsid w:val="00F219EF"/>
    <w:rsid w:val="00F349A9"/>
    <w:rsid w:val="00F36544"/>
    <w:rsid w:val="00F40000"/>
    <w:rsid w:val="00F406F6"/>
    <w:rsid w:val="00F46AD4"/>
    <w:rsid w:val="00F46D8F"/>
    <w:rsid w:val="00F626F1"/>
    <w:rsid w:val="00F62ECC"/>
    <w:rsid w:val="00F63981"/>
    <w:rsid w:val="00F65CBC"/>
    <w:rsid w:val="00F71DB8"/>
    <w:rsid w:val="00F777C1"/>
    <w:rsid w:val="00F822F8"/>
    <w:rsid w:val="00F87734"/>
    <w:rsid w:val="00F9276E"/>
    <w:rsid w:val="00F92996"/>
    <w:rsid w:val="00F930CA"/>
    <w:rsid w:val="00FA031B"/>
    <w:rsid w:val="00FA72BA"/>
    <w:rsid w:val="00FB3504"/>
    <w:rsid w:val="00FC01DA"/>
    <w:rsid w:val="00FC1D92"/>
    <w:rsid w:val="00FD46FC"/>
    <w:rsid w:val="00FE1131"/>
    <w:rsid w:val="00FE3854"/>
    <w:rsid w:val="00FE4B52"/>
    <w:rsid w:val="00FE7B81"/>
    <w:rsid w:val="00FF07C0"/>
    <w:rsid w:val="00FF18B1"/>
    <w:rsid w:val="00FF42FA"/>
    <w:rsid w:val="00FF4EC2"/>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E9BB62E"/>
  <w15:chartTrackingRefBased/>
  <w15:docId w15:val="{3AFE99CA-9FC0-4FD3-ACFD-DA718A23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uiPriority w:val="9"/>
    <w:qFormat/>
    <w:rsid w:val="00E61DF3"/>
    <w:pPr>
      <w:keepNext/>
      <w:keepLines/>
      <w:numPr>
        <w:numId w:val="1"/>
      </w:numPr>
      <w:suppressAutoHyphens/>
      <w:spacing w:before="600" w:after="240" w:line="240" w:lineRule="auto"/>
      <w:jc w:val="center"/>
      <w:outlineLvl w:val="0"/>
    </w:pPr>
    <w:rPr>
      <w:rFonts w:ascii="Arial" w:hAnsi="Arial"/>
      <w:b/>
      <w:bCs/>
      <w:kern w:val="28"/>
      <w:szCs w:val="40"/>
      <w:lang w:val="x-none" w:eastAsia="x-none"/>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lang w:val="x-none" w:eastAsia="x-none"/>
    </w:rPr>
  </w:style>
  <w:style w:type="paragraph" w:styleId="3">
    <w:name w:val="heading 3"/>
    <w:basedOn w:val="a0"/>
    <w:next w:val="a0"/>
    <w:link w:val="30"/>
    <w:uiPriority w:val="9"/>
    <w:semiHidden/>
    <w:unhideWhenUsed/>
    <w:qFormat/>
    <w:rsid w:val="001D7D5C"/>
    <w:pPr>
      <w:keepNext/>
      <w:spacing w:before="240" w:after="60"/>
      <w:outlineLvl w:val="2"/>
    </w:pPr>
    <w:rPr>
      <w:rFonts w:ascii="Calibri Light" w:hAnsi="Calibri Light"/>
      <w:b/>
      <w:b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uiPriority w:val="9"/>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rPr>
      <w:lang w:val="x-none"/>
    </w:r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lang w:val="x-none"/>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rPr>
      <w:lang w:val="x-none"/>
    </w:r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rPr>
      <w:lang w:val="x-none"/>
    </w:r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rPr>
      <w:lang w:val="x-none"/>
    </w:r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sz w:val="16"/>
      <w:szCs w:val="16"/>
      <w:lang w:val="x-none"/>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1,UL,Абзац маркированнный,Абзац нумерованного списка,ТЗОТ Текст 2 уровня. Без оглавления,Table-Normal,RSHB_Table-Normal"/>
    <w:basedOn w:val="a0"/>
    <w:link w:val="af3"/>
    <w:uiPriority w:val="34"/>
    <w:qFormat/>
    <w:rsid w:val="00B402CB"/>
    <w:pPr>
      <w:ind w:left="720"/>
      <w:contextualSpacing/>
    </w:pPr>
    <w:rPr>
      <w:lang w:val="x-none"/>
    </w:rPr>
  </w:style>
  <w:style w:type="character" w:customStyle="1" w:styleId="af3">
    <w:name w:val="Абзац списка Знак"/>
    <w:aliases w:val="Абзац списка литеральный Знак,1 Знак,UL Знак,Абзац маркированнный Знак,Абзац нумерованного списка Знак,ТЗОТ Текст 2 уровня. Без оглавления Знак,Table-Normal Знак,RSHB_Table-Normal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lang w:val="x-none"/>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1">
    <w:name w:val="Body Text 3"/>
    <w:basedOn w:val="a0"/>
    <w:link w:val="32"/>
    <w:uiPriority w:val="99"/>
    <w:unhideWhenUsed/>
    <w:rsid w:val="00C0193C"/>
    <w:pPr>
      <w:spacing w:after="120" w:line="240" w:lineRule="auto"/>
      <w:ind w:firstLine="0"/>
      <w:jc w:val="left"/>
    </w:pPr>
    <w:rPr>
      <w:sz w:val="16"/>
      <w:szCs w:val="16"/>
      <w:lang w:val="en-US" w:eastAsia="x-none"/>
    </w:rPr>
  </w:style>
  <w:style w:type="character" w:customStyle="1" w:styleId="32">
    <w:name w:val="Основной текст 3 Знак"/>
    <w:link w:val="31"/>
    <w:uiPriority w:val="99"/>
    <w:rsid w:val="00C0193C"/>
    <w:rPr>
      <w:rFonts w:ascii="Times New Roman" w:eastAsia="Times New Roman" w:hAnsi="Times New Roman" w:cs="Times New Roman"/>
      <w:sz w:val="16"/>
      <w:szCs w:val="16"/>
      <w:lang w:val="en-US"/>
    </w:rPr>
  </w:style>
  <w:style w:type="character" w:styleId="af7">
    <w:name w:val="annotation reference"/>
    <w:unhideWhenUsed/>
    <w:qFormat/>
    <w:rsid w:val="00D36380"/>
    <w:rPr>
      <w:sz w:val="16"/>
      <w:szCs w:val="16"/>
    </w:rPr>
  </w:style>
  <w:style w:type="paragraph" w:styleId="af8">
    <w:name w:val="annotation text"/>
    <w:basedOn w:val="a0"/>
    <w:link w:val="af9"/>
    <w:uiPriority w:val="99"/>
    <w:unhideWhenUsed/>
    <w:qFormat/>
    <w:rsid w:val="00D36380"/>
    <w:pPr>
      <w:spacing w:line="240" w:lineRule="auto"/>
    </w:pPr>
    <w:rPr>
      <w:sz w:val="20"/>
      <w:szCs w:val="20"/>
      <w:lang w:val="x-none"/>
    </w:rPr>
  </w:style>
  <w:style w:type="character" w:customStyle="1" w:styleId="af9">
    <w:name w:val="Текст примечания Знак"/>
    <w:link w:val="af8"/>
    <w:uiPriority w:val="99"/>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ConsPlusNormal">
    <w:name w:val="ConsPlusNormal"/>
    <w:uiPriority w:val="99"/>
    <w:rsid w:val="00835565"/>
    <w:pPr>
      <w:widowControl w:val="0"/>
      <w:autoSpaceDE w:val="0"/>
      <w:autoSpaceDN w:val="0"/>
    </w:pPr>
    <w:rPr>
      <w:rFonts w:eastAsia="Times New Roman" w:cs="Calibri"/>
      <w:sz w:val="22"/>
      <w:szCs w:val="22"/>
    </w:rPr>
  </w:style>
  <w:style w:type="table" w:styleId="afd">
    <w:name w:val="Table Grid"/>
    <w:basedOn w:val="a2"/>
    <w:uiPriority w:val="39"/>
    <w:rsid w:val="00835565"/>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semiHidden/>
    <w:unhideWhenUsed/>
    <w:rsid w:val="00922D84"/>
    <w:pPr>
      <w:spacing w:after="120" w:line="480" w:lineRule="auto"/>
    </w:pPr>
    <w:rPr>
      <w:lang w:val="x-none" w:eastAsia="x-none"/>
    </w:rPr>
  </w:style>
  <w:style w:type="character" w:customStyle="1" w:styleId="26">
    <w:name w:val="Основной текст 2 Знак"/>
    <w:link w:val="25"/>
    <w:uiPriority w:val="99"/>
    <w:semiHidden/>
    <w:rsid w:val="00922D84"/>
    <w:rPr>
      <w:rFonts w:ascii="Times New Roman" w:eastAsia="Times New Roman" w:hAnsi="Times New Roman"/>
      <w:sz w:val="28"/>
      <w:szCs w:val="28"/>
    </w:rPr>
  </w:style>
  <w:style w:type="paragraph" w:styleId="27">
    <w:name w:val="Body Text Indent 2"/>
    <w:basedOn w:val="a0"/>
    <w:link w:val="28"/>
    <w:uiPriority w:val="99"/>
    <w:semiHidden/>
    <w:unhideWhenUsed/>
    <w:rsid w:val="00922D84"/>
    <w:pPr>
      <w:spacing w:after="120" w:line="480" w:lineRule="auto"/>
      <w:ind w:left="283"/>
    </w:pPr>
    <w:rPr>
      <w:lang w:val="x-none" w:eastAsia="x-none"/>
    </w:rPr>
  </w:style>
  <w:style w:type="character" w:customStyle="1" w:styleId="28">
    <w:name w:val="Основной текст с отступом 2 Знак"/>
    <w:link w:val="27"/>
    <w:uiPriority w:val="99"/>
    <w:semiHidden/>
    <w:rsid w:val="00922D84"/>
    <w:rPr>
      <w:rFonts w:ascii="Times New Roman" w:eastAsia="Times New Roman" w:hAnsi="Times New Roman"/>
      <w:sz w:val="28"/>
      <w:szCs w:val="28"/>
    </w:rPr>
  </w:style>
  <w:style w:type="paragraph" w:styleId="33">
    <w:name w:val="Body Text Indent 3"/>
    <w:basedOn w:val="a0"/>
    <w:link w:val="34"/>
    <w:uiPriority w:val="99"/>
    <w:semiHidden/>
    <w:unhideWhenUsed/>
    <w:rsid w:val="00922D84"/>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922D84"/>
    <w:rPr>
      <w:rFonts w:ascii="Times New Roman" w:eastAsia="Times New Roman" w:hAnsi="Times New Roman"/>
      <w:sz w:val="16"/>
      <w:szCs w:val="16"/>
    </w:rPr>
  </w:style>
  <w:style w:type="character" w:styleId="afe">
    <w:name w:val="FollowedHyperlink"/>
    <w:uiPriority w:val="99"/>
    <w:semiHidden/>
    <w:unhideWhenUsed/>
    <w:rsid w:val="00BC1CFB"/>
    <w:rPr>
      <w:color w:val="954F72"/>
      <w:u w:val="single"/>
    </w:rPr>
  </w:style>
  <w:style w:type="character" w:customStyle="1" w:styleId="30">
    <w:name w:val="Заголовок 3 Знак"/>
    <w:link w:val="3"/>
    <w:uiPriority w:val="9"/>
    <w:semiHidden/>
    <w:rsid w:val="001D7D5C"/>
    <w:rPr>
      <w:rFonts w:ascii="Calibri Light" w:eastAsia="Times New Roman" w:hAnsi="Calibri Light" w:cs="Times New Roman"/>
      <w:b/>
      <w:bCs/>
      <w:sz w:val="26"/>
      <w:szCs w:val="26"/>
    </w:rPr>
  </w:style>
  <w:style w:type="paragraph" w:styleId="aff">
    <w:name w:val="Normal (Web)"/>
    <w:basedOn w:val="a0"/>
    <w:uiPriority w:val="99"/>
    <w:semiHidden/>
    <w:unhideWhenUsed/>
    <w:rsid w:val="001D7D5C"/>
    <w:pPr>
      <w:spacing w:before="100" w:beforeAutospacing="1" w:after="100" w:afterAutospacing="1" w:line="240" w:lineRule="auto"/>
      <w:ind w:firstLine="0"/>
      <w:jc w:val="left"/>
    </w:pPr>
    <w:rPr>
      <w:sz w:val="24"/>
      <w:szCs w:val="24"/>
    </w:rPr>
  </w:style>
  <w:style w:type="paragraph" w:customStyle="1" w:styleId="120">
    <w:name w:val="Обычный + 12 пт"/>
    <w:aliases w:val="полужирный"/>
    <w:basedOn w:val="a0"/>
    <w:rsid w:val="0041556A"/>
    <w:pPr>
      <w:widowControl w:val="0"/>
      <w:autoSpaceDE w:val="0"/>
      <w:autoSpaceDN w:val="0"/>
      <w:adjustRightInd w:val="0"/>
      <w:spacing w:line="360" w:lineRule="atLeast"/>
      <w:ind w:firstLine="0"/>
      <w:jc w:val="center"/>
    </w:pPr>
    <w:rPr>
      <w:b/>
      <w:bCs/>
      <w:sz w:val="24"/>
      <w:szCs w:val="24"/>
    </w:rPr>
  </w:style>
  <w:style w:type="character" w:customStyle="1" w:styleId="FontStyle18">
    <w:name w:val="Font Style18"/>
    <w:uiPriority w:val="99"/>
    <w:rsid w:val="0041556A"/>
    <w:rPr>
      <w:rFonts w:ascii="Times New Roman" w:hAnsi="Times New Roman" w:cs="Times New Roman" w:hint="default"/>
      <w:b/>
      <w:bCs/>
      <w:sz w:val="22"/>
      <w:szCs w:val="22"/>
    </w:rPr>
  </w:style>
  <w:style w:type="paragraph" w:styleId="aff0">
    <w:name w:val="Plain Text"/>
    <w:basedOn w:val="a0"/>
    <w:link w:val="aff1"/>
    <w:rsid w:val="00C473ED"/>
    <w:pPr>
      <w:spacing w:line="240" w:lineRule="auto"/>
      <w:ind w:firstLine="0"/>
      <w:jc w:val="left"/>
    </w:pPr>
    <w:rPr>
      <w:rFonts w:ascii="Courier New" w:hAnsi="Courier New" w:cs="Courier New"/>
      <w:sz w:val="20"/>
      <w:szCs w:val="20"/>
    </w:rPr>
  </w:style>
  <w:style w:type="character" w:customStyle="1" w:styleId="aff1">
    <w:name w:val="Текст Знак"/>
    <w:basedOn w:val="a1"/>
    <w:link w:val="aff0"/>
    <w:rsid w:val="00C473E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852">
      <w:bodyDiv w:val="1"/>
      <w:marLeft w:val="0"/>
      <w:marRight w:val="0"/>
      <w:marTop w:val="0"/>
      <w:marBottom w:val="0"/>
      <w:divBdr>
        <w:top w:val="none" w:sz="0" w:space="0" w:color="auto"/>
        <w:left w:val="none" w:sz="0" w:space="0" w:color="auto"/>
        <w:bottom w:val="none" w:sz="0" w:space="0" w:color="auto"/>
        <w:right w:val="none" w:sz="0" w:space="0" w:color="auto"/>
      </w:divBdr>
    </w:div>
    <w:div w:id="136848299">
      <w:bodyDiv w:val="1"/>
      <w:marLeft w:val="0"/>
      <w:marRight w:val="0"/>
      <w:marTop w:val="0"/>
      <w:marBottom w:val="0"/>
      <w:divBdr>
        <w:top w:val="none" w:sz="0" w:space="0" w:color="auto"/>
        <w:left w:val="none" w:sz="0" w:space="0" w:color="auto"/>
        <w:bottom w:val="none" w:sz="0" w:space="0" w:color="auto"/>
        <w:right w:val="none" w:sz="0" w:space="0" w:color="auto"/>
      </w:divBdr>
    </w:div>
    <w:div w:id="175770937">
      <w:bodyDiv w:val="1"/>
      <w:marLeft w:val="0"/>
      <w:marRight w:val="0"/>
      <w:marTop w:val="0"/>
      <w:marBottom w:val="0"/>
      <w:divBdr>
        <w:top w:val="none" w:sz="0" w:space="0" w:color="auto"/>
        <w:left w:val="none" w:sz="0" w:space="0" w:color="auto"/>
        <w:bottom w:val="none" w:sz="0" w:space="0" w:color="auto"/>
        <w:right w:val="none" w:sz="0" w:space="0" w:color="auto"/>
      </w:divBdr>
    </w:div>
    <w:div w:id="228883175">
      <w:bodyDiv w:val="1"/>
      <w:marLeft w:val="0"/>
      <w:marRight w:val="0"/>
      <w:marTop w:val="0"/>
      <w:marBottom w:val="0"/>
      <w:divBdr>
        <w:top w:val="none" w:sz="0" w:space="0" w:color="auto"/>
        <w:left w:val="none" w:sz="0" w:space="0" w:color="auto"/>
        <w:bottom w:val="none" w:sz="0" w:space="0" w:color="auto"/>
        <w:right w:val="none" w:sz="0" w:space="0" w:color="auto"/>
      </w:divBdr>
    </w:div>
    <w:div w:id="303243475">
      <w:bodyDiv w:val="1"/>
      <w:marLeft w:val="0"/>
      <w:marRight w:val="0"/>
      <w:marTop w:val="0"/>
      <w:marBottom w:val="0"/>
      <w:divBdr>
        <w:top w:val="none" w:sz="0" w:space="0" w:color="auto"/>
        <w:left w:val="none" w:sz="0" w:space="0" w:color="auto"/>
        <w:bottom w:val="none" w:sz="0" w:space="0" w:color="auto"/>
        <w:right w:val="none" w:sz="0" w:space="0" w:color="auto"/>
      </w:divBdr>
    </w:div>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488786698">
      <w:bodyDiv w:val="1"/>
      <w:marLeft w:val="0"/>
      <w:marRight w:val="0"/>
      <w:marTop w:val="0"/>
      <w:marBottom w:val="0"/>
      <w:divBdr>
        <w:top w:val="none" w:sz="0" w:space="0" w:color="auto"/>
        <w:left w:val="none" w:sz="0" w:space="0" w:color="auto"/>
        <w:bottom w:val="none" w:sz="0" w:space="0" w:color="auto"/>
        <w:right w:val="none" w:sz="0" w:space="0" w:color="auto"/>
      </w:divBdr>
    </w:div>
    <w:div w:id="535897076">
      <w:bodyDiv w:val="1"/>
      <w:marLeft w:val="0"/>
      <w:marRight w:val="0"/>
      <w:marTop w:val="0"/>
      <w:marBottom w:val="0"/>
      <w:divBdr>
        <w:top w:val="none" w:sz="0" w:space="0" w:color="auto"/>
        <w:left w:val="none" w:sz="0" w:space="0" w:color="auto"/>
        <w:bottom w:val="none" w:sz="0" w:space="0" w:color="auto"/>
        <w:right w:val="none" w:sz="0" w:space="0" w:color="auto"/>
      </w:divBdr>
    </w:div>
    <w:div w:id="555746095">
      <w:bodyDiv w:val="1"/>
      <w:marLeft w:val="0"/>
      <w:marRight w:val="0"/>
      <w:marTop w:val="0"/>
      <w:marBottom w:val="0"/>
      <w:divBdr>
        <w:top w:val="none" w:sz="0" w:space="0" w:color="auto"/>
        <w:left w:val="none" w:sz="0" w:space="0" w:color="auto"/>
        <w:bottom w:val="none" w:sz="0" w:space="0" w:color="auto"/>
        <w:right w:val="none" w:sz="0" w:space="0" w:color="auto"/>
      </w:divBdr>
    </w:div>
    <w:div w:id="658264351">
      <w:bodyDiv w:val="1"/>
      <w:marLeft w:val="0"/>
      <w:marRight w:val="0"/>
      <w:marTop w:val="0"/>
      <w:marBottom w:val="0"/>
      <w:divBdr>
        <w:top w:val="none" w:sz="0" w:space="0" w:color="auto"/>
        <w:left w:val="none" w:sz="0" w:space="0" w:color="auto"/>
        <w:bottom w:val="none" w:sz="0" w:space="0" w:color="auto"/>
        <w:right w:val="none" w:sz="0" w:space="0" w:color="auto"/>
      </w:divBdr>
    </w:div>
    <w:div w:id="801537317">
      <w:bodyDiv w:val="1"/>
      <w:marLeft w:val="0"/>
      <w:marRight w:val="0"/>
      <w:marTop w:val="0"/>
      <w:marBottom w:val="0"/>
      <w:divBdr>
        <w:top w:val="none" w:sz="0" w:space="0" w:color="auto"/>
        <w:left w:val="none" w:sz="0" w:space="0" w:color="auto"/>
        <w:bottom w:val="none" w:sz="0" w:space="0" w:color="auto"/>
        <w:right w:val="none" w:sz="0" w:space="0" w:color="auto"/>
      </w:divBdr>
    </w:div>
    <w:div w:id="877471595">
      <w:bodyDiv w:val="1"/>
      <w:marLeft w:val="0"/>
      <w:marRight w:val="0"/>
      <w:marTop w:val="0"/>
      <w:marBottom w:val="0"/>
      <w:divBdr>
        <w:top w:val="none" w:sz="0" w:space="0" w:color="auto"/>
        <w:left w:val="none" w:sz="0" w:space="0" w:color="auto"/>
        <w:bottom w:val="none" w:sz="0" w:space="0" w:color="auto"/>
        <w:right w:val="none" w:sz="0" w:space="0" w:color="auto"/>
      </w:divBdr>
    </w:div>
    <w:div w:id="905189409">
      <w:bodyDiv w:val="1"/>
      <w:marLeft w:val="0"/>
      <w:marRight w:val="0"/>
      <w:marTop w:val="0"/>
      <w:marBottom w:val="0"/>
      <w:divBdr>
        <w:top w:val="none" w:sz="0" w:space="0" w:color="auto"/>
        <w:left w:val="none" w:sz="0" w:space="0" w:color="auto"/>
        <w:bottom w:val="none" w:sz="0" w:space="0" w:color="auto"/>
        <w:right w:val="none" w:sz="0" w:space="0" w:color="auto"/>
      </w:divBdr>
    </w:div>
    <w:div w:id="991523231">
      <w:bodyDiv w:val="1"/>
      <w:marLeft w:val="0"/>
      <w:marRight w:val="0"/>
      <w:marTop w:val="0"/>
      <w:marBottom w:val="0"/>
      <w:divBdr>
        <w:top w:val="none" w:sz="0" w:space="0" w:color="auto"/>
        <w:left w:val="none" w:sz="0" w:space="0" w:color="auto"/>
        <w:bottom w:val="none" w:sz="0" w:space="0" w:color="auto"/>
        <w:right w:val="none" w:sz="0" w:space="0" w:color="auto"/>
      </w:divBdr>
    </w:div>
    <w:div w:id="1002392656">
      <w:bodyDiv w:val="1"/>
      <w:marLeft w:val="0"/>
      <w:marRight w:val="0"/>
      <w:marTop w:val="0"/>
      <w:marBottom w:val="0"/>
      <w:divBdr>
        <w:top w:val="none" w:sz="0" w:space="0" w:color="auto"/>
        <w:left w:val="none" w:sz="0" w:space="0" w:color="auto"/>
        <w:bottom w:val="none" w:sz="0" w:space="0" w:color="auto"/>
        <w:right w:val="none" w:sz="0" w:space="0" w:color="auto"/>
      </w:divBdr>
    </w:div>
    <w:div w:id="1006592081">
      <w:bodyDiv w:val="1"/>
      <w:marLeft w:val="0"/>
      <w:marRight w:val="0"/>
      <w:marTop w:val="0"/>
      <w:marBottom w:val="0"/>
      <w:divBdr>
        <w:top w:val="none" w:sz="0" w:space="0" w:color="auto"/>
        <w:left w:val="none" w:sz="0" w:space="0" w:color="auto"/>
        <w:bottom w:val="none" w:sz="0" w:space="0" w:color="auto"/>
        <w:right w:val="none" w:sz="0" w:space="0" w:color="auto"/>
      </w:divBdr>
    </w:div>
    <w:div w:id="1170946784">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27050252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27779317">
      <w:bodyDiv w:val="1"/>
      <w:marLeft w:val="0"/>
      <w:marRight w:val="0"/>
      <w:marTop w:val="0"/>
      <w:marBottom w:val="0"/>
      <w:divBdr>
        <w:top w:val="none" w:sz="0" w:space="0" w:color="auto"/>
        <w:left w:val="none" w:sz="0" w:space="0" w:color="auto"/>
        <w:bottom w:val="none" w:sz="0" w:space="0" w:color="auto"/>
        <w:right w:val="none" w:sz="0" w:space="0" w:color="auto"/>
      </w:divBdr>
    </w:div>
    <w:div w:id="1386635508">
      <w:bodyDiv w:val="1"/>
      <w:marLeft w:val="0"/>
      <w:marRight w:val="0"/>
      <w:marTop w:val="0"/>
      <w:marBottom w:val="0"/>
      <w:divBdr>
        <w:top w:val="none" w:sz="0" w:space="0" w:color="auto"/>
        <w:left w:val="none" w:sz="0" w:space="0" w:color="auto"/>
        <w:bottom w:val="none" w:sz="0" w:space="0" w:color="auto"/>
        <w:right w:val="none" w:sz="0" w:space="0" w:color="auto"/>
      </w:divBdr>
    </w:div>
    <w:div w:id="1473401043">
      <w:bodyDiv w:val="1"/>
      <w:marLeft w:val="0"/>
      <w:marRight w:val="0"/>
      <w:marTop w:val="0"/>
      <w:marBottom w:val="0"/>
      <w:divBdr>
        <w:top w:val="none" w:sz="0" w:space="0" w:color="auto"/>
        <w:left w:val="none" w:sz="0" w:space="0" w:color="auto"/>
        <w:bottom w:val="none" w:sz="0" w:space="0" w:color="auto"/>
        <w:right w:val="none" w:sz="0" w:space="0" w:color="auto"/>
      </w:divBdr>
    </w:div>
    <w:div w:id="1534878343">
      <w:bodyDiv w:val="1"/>
      <w:marLeft w:val="0"/>
      <w:marRight w:val="0"/>
      <w:marTop w:val="0"/>
      <w:marBottom w:val="0"/>
      <w:divBdr>
        <w:top w:val="none" w:sz="0" w:space="0" w:color="auto"/>
        <w:left w:val="none" w:sz="0" w:space="0" w:color="auto"/>
        <w:bottom w:val="none" w:sz="0" w:space="0" w:color="auto"/>
        <w:right w:val="none" w:sz="0" w:space="0" w:color="auto"/>
      </w:divBdr>
    </w:div>
    <w:div w:id="1692759610">
      <w:bodyDiv w:val="1"/>
      <w:marLeft w:val="0"/>
      <w:marRight w:val="0"/>
      <w:marTop w:val="0"/>
      <w:marBottom w:val="0"/>
      <w:divBdr>
        <w:top w:val="none" w:sz="0" w:space="0" w:color="auto"/>
        <w:left w:val="none" w:sz="0" w:space="0" w:color="auto"/>
        <w:bottom w:val="none" w:sz="0" w:space="0" w:color="auto"/>
        <w:right w:val="none" w:sz="0" w:space="0" w:color="auto"/>
      </w:divBdr>
    </w:div>
    <w:div w:id="1703361065">
      <w:bodyDiv w:val="1"/>
      <w:marLeft w:val="0"/>
      <w:marRight w:val="0"/>
      <w:marTop w:val="0"/>
      <w:marBottom w:val="0"/>
      <w:divBdr>
        <w:top w:val="none" w:sz="0" w:space="0" w:color="auto"/>
        <w:left w:val="none" w:sz="0" w:space="0" w:color="auto"/>
        <w:bottom w:val="none" w:sz="0" w:space="0" w:color="auto"/>
        <w:right w:val="none" w:sz="0" w:space="0" w:color="auto"/>
      </w:divBdr>
    </w:div>
    <w:div w:id="1900168381">
      <w:bodyDiv w:val="1"/>
      <w:marLeft w:val="0"/>
      <w:marRight w:val="0"/>
      <w:marTop w:val="0"/>
      <w:marBottom w:val="0"/>
      <w:divBdr>
        <w:top w:val="none" w:sz="0" w:space="0" w:color="auto"/>
        <w:left w:val="none" w:sz="0" w:space="0" w:color="auto"/>
        <w:bottom w:val="none" w:sz="0" w:space="0" w:color="auto"/>
        <w:right w:val="none" w:sz="0" w:space="0" w:color="auto"/>
      </w:divBdr>
    </w:div>
    <w:div w:id="1965571632">
      <w:bodyDiv w:val="1"/>
      <w:marLeft w:val="0"/>
      <w:marRight w:val="0"/>
      <w:marTop w:val="0"/>
      <w:marBottom w:val="0"/>
      <w:divBdr>
        <w:top w:val="none" w:sz="0" w:space="0" w:color="auto"/>
        <w:left w:val="none" w:sz="0" w:space="0" w:color="auto"/>
        <w:bottom w:val="none" w:sz="0" w:space="0" w:color="auto"/>
        <w:right w:val="none" w:sz="0" w:space="0" w:color="auto"/>
      </w:divBdr>
    </w:div>
    <w:div w:id="20482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package" Target="embeddings/_________Microsoft_Word.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corp.hotelcosmos.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356E2-496B-428D-B5E9-1CC9D011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18</Pages>
  <Words>5556</Words>
  <Characters>31671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37153</CharactersWithSpaces>
  <SharedDoc>false</SharedDoc>
  <HLinks>
    <vt:vector size="168" baseType="variant">
      <vt:variant>
        <vt:i4>3211310</vt:i4>
      </vt:variant>
      <vt:variant>
        <vt:i4>111</vt:i4>
      </vt:variant>
      <vt:variant>
        <vt:i4>0</vt:i4>
      </vt:variant>
      <vt:variant>
        <vt:i4>5</vt:i4>
      </vt:variant>
      <vt:variant>
        <vt:lpwstr>http://utp.sberbank-ast.ru/</vt:lpwstr>
      </vt:variant>
      <vt:variant>
        <vt:lpwstr/>
      </vt:variant>
      <vt:variant>
        <vt:i4>3801189</vt:i4>
      </vt:variant>
      <vt:variant>
        <vt:i4>108</vt:i4>
      </vt:variant>
      <vt:variant>
        <vt:i4>0</vt:i4>
      </vt:variant>
      <vt:variant>
        <vt:i4>5</vt:i4>
      </vt:variant>
      <vt:variant>
        <vt:lpwstr>http://corp.hotelcosmos.ru/</vt:lpwstr>
      </vt:variant>
      <vt:variant>
        <vt:lpwstr/>
      </vt:variant>
      <vt:variant>
        <vt:i4>3211310</vt:i4>
      </vt:variant>
      <vt:variant>
        <vt:i4>105</vt:i4>
      </vt:variant>
      <vt:variant>
        <vt:i4>0</vt:i4>
      </vt:variant>
      <vt:variant>
        <vt:i4>5</vt:i4>
      </vt:variant>
      <vt:variant>
        <vt:lpwstr>http://utp.sberbank-ast.ru/</vt:lpwstr>
      </vt:variant>
      <vt:variant>
        <vt:lpwstr/>
      </vt:variant>
      <vt:variant>
        <vt:i4>3211310</vt:i4>
      </vt:variant>
      <vt:variant>
        <vt:i4>102</vt:i4>
      </vt:variant>
      <vt:variant>
        <vt:i4>0</vt:i4>
      </vt:variant>
      <vt:variant>
        <vt:i4>5</vt:i4>
      </vt:variant>
      <vt:variant>
        <vt:lpwstr>http://utp.sberbank-ast.ru/</vt:lpwstr>
      </vt:variant>
      <vt:variant>
        <vt:lpwstr/>
      </vt:variant>
      <vt:variant>
        <vt:i4>327719</vt:i4>
      </vt:variant>
      <vt:variant>
        <vt:i4>99</vt:i4>
      </vt:variant>
      <vt:variant>
        <vt:i4>0</vt:i4>
      </vt:variant>
      <vt:variant>
        <vt:i4>5</vt:i4>
      </vt:variant>
      <vt:variant>
        <vt:lpwstr>mailto:nlisenko@hotelcosmos.ru</vt:lpwstr>
      </vt:variant>
      <vt:variant>
        <vt:lpwstr/>
      </vt:variant>
      <vt:variant>
        <vt:i4>3670027</vt:i4>
      </vt:variant>
      <vt:variant>
        <vt:i4>96</vt:i4>
      </vt:variant>
      <vt:variant>
        <vt:i4>0</vt:i4>
      </vt:variant>
      <vt:variant>
        <vt:i4>5</vt:i4>
      </vt:variant>
      <vt:variant>
        <vt:lpwstr>mailto:sokolenkonb@izumrudnyles.ru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56</cp:revision>
  <cp:lastPrinted>2019-03-05T07:45:00Z</cp:lastPrinted>
  <dcterms:created xsi:type="dcterms:W3CDTF">2019-10-15T13:11:00Z</dcterms:created>
  <dcterms:modified xsi:type="dcterms:W3CDTF">2022-03-23T07:49:00Z</dcterms:modified>
</cp:coreProperties>
</file>