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B96" w:rsidRPr="000E04D1" w:rsidRDefault="00463B96" w:rsidP="00463B96">
      <w:pPr>
        <w:tabs>
          <w:tab w:val="left" w:pos="315"/>
        </w:tabs>
        <w:ind w:left="-1080" w:hanging="180"/>
        <w:contextualSpacing/>
        <w:rPr>
          <w:lang w:val="ru-RU"/>
        </w:rPr>
      </w:pPr>
      <w:r w:rsidRPr="000E04D1">
        <w:rPr>
          <w:lang w:val="ru-RU"/>
        </w:rPr>
        <w:tab/>
      </w:r>
      <w:r w:rsidRPr="000E04D1">
        <w:rPr>
          <w:lang w:val="ru-RU"/>
        </w:rPr>
        <w:tab/>
      </w:r>
      <w:r w:rsidRPr="000E04D1">
        <w:rPr>
          <w:lang w:val="ru-RU"/>
        </w:rPr>
        <w:tab/>
        <w:t xml:space="preserve">                                                                   .      </w:t>
      </w:r>
    </w:p>
    <w:p w:rsidR="00724D1C" w:rsidRPr="00724D1C" w:rsidRDefault="00724D1C" w:rsidP="00724D1C">
      <w:pPr>
        <w:ind w:left="-567" w:firstLine="567"/>
        <w:jc w:val="center"/>
        <w:outlineLvl w:val="0"/>
        <w:rPr>
          <w:b/>
          <w:lang w:val="ru-RU"/>
        </w:rPr>
      </w:pPr>
      <w:r w:rsidRPr="00724D1C">
        <w:rPr>
          <w:b/>
          <w:lang w:val="ru-RU"/>
        </w:rPr>
        <w:t>ТЕХНИЧЕСКОЕ ЗАДАНИЕ</w:t>
      </w:r>
    </w:p>
    <w:p w:rsidR="00724D1C" w:rsidRPr="00724D1C" w:rsidRDefault="00724D1C" w:rsidP="00724D1C">
      <w:pPr>
        <w:ind w:left="-567" w:firstLine="567"/>
        <w:jc w:val="center"/>
        <w:rPr>
          <w:b/>
          <w:lang w:val="ru-RU"/>
        </w:rPr>
      </w:pPr>
      <w:r w:rsidRPr="00724D1C">
        <w:rPr>
          <w:b/>
          <w:lang w:val="ru-RU"/>
        </w:rPr>
        <w:t>на оказание услуг по комплексной уборке и обслуживанию подсобных помещений, общественных и служебных зон номерного (нежилого) фонда</w:t>
      </w:r>
    </w:p>
    <w:p w:rsidR="00724D1C" w:rsidRPr="00724D1C" w:rsidRDefault="00724D1C" w:rsidP="00724D1C">
      <w:pPr>
        <w:ind w:left="-567" w:firstLine="567"/>
        <w:jc w:val="center"/>
        <w:rPr>
          <w:b/>
          <w:lang w:val="ru-RU"/>
        </w:rPr>
      </w:pPr>
      <w:r w:rsidRPr="00724D1C">
        <w:rPr>
          <w:b/>
          <w:lang w:val="ru-RU"/>
        </w:rPr>
        <w:t>на объекте ПАО «ГК «Космос»</w:t>
      </w:r>
    </w:p>
    <w:p w:rsidR="00724D1C" w:rsidRPr="00724D1C" w:rsidRDefault="00724D1C" w:rsidP="00724D1C">
      <w:pPr>
        <w:ind w:left="-567" w:firstLine="567"/>
        <w:jc w:val="center"/>
        <w:rPr>
          <w:b/>
          <w:lang w:val="ru-RU"/>
        </w:rPr>
      </w:pPr>
    </w:p>
    <w:p w:rsidR="00724D1C" w:rsidRPr="00724D1C" w:rsidRDefault="00724D1C" w:rsidP="00724D1C">
      <w:pPr>
        <w:ind w:left="-567" w:firstLine="567"/>
        <w:jc w:val="center"/>
        <w:rPr>
          <w:b/>
          <w:lang w:val="ru-RU"/>
        </w:rPr>
      </w:pPr>
    </w:p>
    <w:p w:rsidR="00724D1C" w:rsidRPr="00724D1C" w:rsidRDefault="00724D1C" w:rsidP="00724D1C">
      <w:pPr>
        <w:numPr>
          <w:ilvl w:val="0"/>
          <w:numId w:val="1"/>
        </w:numPr>
        <w:rPr>
          <w:b/>
          <w:lang w:val="ru-RU"/>
        </w:rPr>
      </w:pPr>
      <w:r w:rsidRPr="00724D1C">
        <w:rPr>
          <w:b/>
          <w:lang w:val="ru-RU"/>
        </w:rPr>
        <w:t>Общая информация о Заказчике</w:t>
      </w:r>
    </w:p>
    <w:p w:rsidR="00724D1C" w:rsidRPr="00724D1C" w:rsidRDefault="00724D1C" w:rsidP="00724D1C">
      <w:pPr>
        <w:ind w:left="720"/>
        <w:rPr>
          <w:b/>
          <w:lang w:val="ru-RU"/>
        </w:rPr>
      </w:pPr>
    </w:p>
    <w:p w:rsidR="00724D1C" w:rsidRPr="00724D1C" w:rsidRDefault="00724D1C" w:rsidP="00724D1C">
      <w:pPr>
        <w:ind w:left="-567" w:firstLine="567"/>
        <w:outlineLvl w:val="0"/>
        <w:rPr>
          <w:lang w:val="ru-RU"/>
        </w:rPr>
      </w:pPr>
      <w:r w:rsidRPr="00724D1C">
        <w:rPr>
          <w:lang w:val="ru-RU"/>
        </w:rPr>
        <w:t xml:space="preserve">ИНН: </w:t>
      </w:r>
      <w:r w:rsidRPr="00724D1C">
        <w:rPr>
          <w:u w:val="single"/>
          <w:lang w:val="ru-RU"/>
        </w:rPr>
        <w:t>7717016198.</w:t>
      </w:r>
    </w:p>
    <w:p w:rsidR="00724D1C" w:rsidRPr="00724D1C" w:rsidRDefault="00724D1C" w:rsidP="00724D1C">
      <w:pPr>
        <w:ind w:left="-567" w:firstLine="567"/>
        <w:rPr>
          <w:lang w:val="ru-RU"/>
        </w:rPr>
      </w:pPr>
      <w:r w:rsidRPr="00724D1C">
        <w:rPr>
          <w:lang w:val="ru-RU"/>
        </w:rPr>
        <w:t xml:space="preserve">Полное наименование: </w:t>
      </w:r>
      <w:r w:rsidRPr="00724D1C">
        <w:rPr>
          <w:u w:val="single"/>
          <w:lang w:val="ru-RU"/>
        </w:rPr>
        <w:t>Публичное акционерное общество «Гостиничный комплекс «Космос».</w:t>
      </w:r>
    </w:p>
    <w:p w:rsidR="00724D1C" w:rsidRPr="00724D1C" w:rsidRDefault="00724D1C" w:rsidP="00724D1C">
      <w:pPr>
        <w:ind w:left="-567" w:firstLine="567"/>
        <w:outlineLvl w:val="0"/>
        <w:rPr>
          <w:lang w:val="ru-RU"/>
        </w:rPr>
      </w:pPr>
      <w:r w:rsidRPr="00724D1C">
        <w:rPr>
          <w:lang w:val="ru-RU"/>
        </w:rPr>
        <w:t xml:space="preserve">Сокращенное наименование: </w:t>
      </w:r>
      <w:r w:rsidRPr="00724D1C">
        <w:rPr>
          <w:u w:val="single"/>
          <w:lang w:val="ru-RU"/>
        </w:rPr>
        <w:t>«ПАО «ГК «Космос».</w:t>
      </w:r>
    </w:p>
    <w:p w:rsidR="00724D1C" w:rsidRPr="00724D1C" w:rsidRDefault="00724D1C" w:rsidP="00724D1C">
      <w:pPr>
        <w:ind w:left="-567" w:firstLine="567"/>
        <w:outlineLvl w:val="0"/>
        <w:rPr>
          <w:lang w:val="ru-RU"/>
        </w:rPr>
      </w:pPr>
      <w:r w:rsidRPr="00724D1C">
        <w:rPr>
          <w:lang w:val="ru-RU"/>
        </w:rPr>
        <w:t xml:space="preserve">Адрес объекта: </w:t>
      </w:r>
      <w:r w:rsidRPr="00724D1C">
        <w:rPr>
          <w:u w:val="single"/>
          <w:lang w:val="ru-RU"/>
        </w:rPr>
        <w:t>129366, Россия, Москва, проспект Мира, 150.</w:t>
      </w:r>
    </w:p>
    <w:p w:rsidR="00724D1C" w:rsidRPr="00724D1C" w:rsidRDefault="00724D1C" w:rsidP="00724D1C">
      <w:pPr>
        <w:spacing w:after="160" w:line="256" w:lineRule="auto"/>
        <w:rPr>
          <w:lang w:val="ru-RU"/>
        </w:rPr>
      </w:pPr>
    </w:p>
    <w:p w:rsidR="00724D1C" w:rsidRPr="00724D1C" w:rsidRDefault="00724D1C" w:rsidP="00724D1C">
      <w:pPr>
        <w:numPr>
          <w:ilvl w:val="0"/>
          <w:numId w:val="1"/>
        </w:numPr>
        <w:spacing w:after="160" w:line="256" w:lineRule="auto"/>
        <w:rPr>
          <w:b/>
          <w:lang w:val="ru-RU"/>
        </w:rPr>
      </w:pPr>
      <w:r w:rsidRPr="00724D1C">
        <w:rPr>
          <w:b/>
          <w:lang w:val="ru-RU"/>
        </w:rPr>
        <w:t>Цель закупки</w:t>
      </w:r>
    </w:p>
    <w:p w:rsidR="00724D1C" w:rsidRPr="00724D1C" w:rsidRDefault="00724D1C" w:rsidP="00724D1C">
      <w:pPr>
        <w:spacing w:line="256" w:lineRule="auto"/>
        <w:ind w:firstLine="567"/>
        <w:jc w:val="both"/>
        <w:rPr>
          <w:lang w:val="ru-RU"/>
        </w:rPr>
      </w:pPr>
      <w:r w:rsidRPr="00724D1C">
        <w:rPr>
          <w:lang w:val="ru-RU"/>
        </w:rPr>
        <w:t xml:space="preserve">2.1. Обеспечение ежедневной </w:t>
      </w:r>
      <w:r w:rsidRPr="00B00878">
        <w:rPr>
          <w:lang w:val="ru-RU"/>
        </w:rPr>
        <w:t>уборки подсобных п</w:t>
      </w:r>
      <w:bookmarkStart w:id="0" w:name="_GoBack"/>
      <w:bookmarkEnd w:id="0"/>
      <w:r w:rsidRPr="00B00878">
        <w:rPr>
          <w:lang w:val="ru-RU"/>
        </w:rPr>
        <w:t>омещений, общественных</w:t>
      </w:r>
      <w:r w:rsidRPr="00724D1C">
        <w:rPr>
          <w:lang w:val="ru-RU"/>
        </w:rPr>
        <w:t xml:space="preserve"> и служебных зон номерного (не жилого) фонда в соответствии с утвержденными внутренними регламентами гостиничного комплекса, а также в соответствии с   ГОСТ-Р 51870-2014 (Национальный стандарт Российской Федерации. Услуги профессиональной уборки – </w:t>
      </w:r>
      <w:proofErr w:type="spellStart"/>
      <w:r w:rsidRPr="00724D1C">
        <w:rPr>
          <w:lang w:val="ru-RU"/>
        </w:rPr>
        <w:t>клининговые</w:t>
      </w:r>
      <w:proofErr w:type="spellEnd"/>
      <w:r w:rsidRPr="00724D1C">
        <w:rPr>
          <w:lang w:val="ru-RU"/>
        </w:rPr>
        <w:t xml:space="preserve"> услуги. Общие технические условия»), а также иными, предусмотренными ГОСТами и действующими техническими документами. </w:t>
      </w:r>
    </w:p>
    <w:p w:rsidR="00724D1C" w:rsidRPr="00724D1C" w:rsidRDefault="00724D1C" w:rsidP="00724D1C">
      <w:pPr>
        <w:spacing w:after="160" w:line="256" w:lineRule="auto"/>
        <w:ind w:left="-567" w:firstLine="567"/>
        <w:jc w:val="both"/>
        <w:rPr>
          <w:lang w:val="ru-RU"/>
        </w:rPr>
      </w:pPr>
    </w:p>
    <w:p w:rsidR="00724D1C" w:rsidRPr="00724D1C" w:rsidRDefault="00724D1C" w:rsidP="00724D1C">
      <w:pPr>
        <w:numPr>
          <w:ilvl w:val="0"/>
          <w:numId w:val="1"/>
        </w:numPr>
        <w:spacing w:after="160" w:line="256" w:lineRule="auto"/>
        <w:rPr>
          <w:b/>
          <w:lang w:val="ru-RU"/>
        </w:rPr>
      </w:pPr>
      <w:r w:rsidRPr="00724D1C">
        <w:rPr>
          <w:b/>
          <w:lang w:val="ru-RU"/>
        </w:rPr>
        <w:t>Описание объекта закупки</w:t>
      </w:r>
    </w:p>
    <w:p w:rsidR="00724D1C" w:rsidRPr="00724D1C" w:rsidRDefault="00724D1C" w:rsidP="00724D1C">
      <w:pPr>
        <w:keepNext/>
        <w:ind w:firstLine="360"/>
        <w:outlineLvl w:val="0"/>
        <w:rPr>
          <w:b/>
          <w:lang w:val="ru-RU" w:eastAsia="ru-RU"/>
        </w:rPr>
      </w:pPr>
      <w:r w:rsidRPr="00724D1C">
        <w:rPr>
          <w:u w:val="single"/>
          <w:lang w:val="ru-RU" w:eastAsia="ru-RU"/>
        </w:rPr>
        <w:t>3.1.</w:t>
      </w:r>
      <w:r w:rsidRPr="00724D1C">
        <w:rPr>
          <w:b/>
          <w:i/>
          <w:u w:val="single"/>
          <w:lang w:val="ru-RU" w:eastAsia="ru-RU"/>
        </w:rPr>
        <w:t xml:space="preserve"> </w:t>
      </w:r>
      <w:r w:rsidRPr="00724D1C">
        <w:rPr>
          <w:u w:val="single"/>
          <w:lang w:val="ru-RU" w:eastAsia="ru-RU"/>
        </w:rPr>
        <w:t>Общественные, служебные и производственные зоны</w:t>
      </w:r>
      <w:r w:rsidRPr="00724D1C">
        <w:rPr>
          <w:lang w:val="ru-RU" w:eastAsia="ru-RU"/>
        </w:rPr>
        <w:t>:</w:t>
      </w:r>
      <w:r w:rsidRPr="00724D1C">
        <w:rPr>
          <w:b/>
          <w:lang w:val="ru-RU" w:eastAsia="ru-RU"/>
        </w:rPr>
        <w:t xml:space="preserve"> </w:t>
      </w:r>
    </w:p>
    <w:p w:rsidR="00724D1C" w:rsidRPr="00724D1C" w:rsidRDefault="00724D1C" w:rsidP="00724D1C">
      <w:pPr>
        <w:numPr>
          <w:ilvl w:val="0"/>
          <w:numId w:val="2"/>
        </w:numPr>
        <w:tabs>
          <w:tab w:val="num" w:pos="851"/>
        </w:tabs>
        <w:spacing w:line="276" w:lineRule="auto"/>
        <w:ind w:left="851" w:hanging="425"/>
        <w:jc w:val="both"/>
        <w:rPr>
          <w:lang w:val="ru-RU"/>
        </w:rPr>
      </w:pPr>
      <w:r w:rsidRPr="00724D1C">
        <w:rPr>
          <w:lang w:val="ru-RU"/>
        </w:rPr>
        <w:t>подвальный этаж - склады, служебные помещения, технические помещения, коридоры, лестницы;</w:t>
      </w:r>
    </w:p>
    <w:p w:rsidR="00724D1C" w:rsidRPr="00724D1C" w:rsidRDefault="00724D1C" w:rsidP="00724D1C">
      <w:pPr>
        <w:numPr>
          <w:ilvl w:val="0"/>
          <w:numId w:val="2"/>
        </w:numPr>
        <w:tabs>
          <w:tab w:val="num" w:pos="851"/>
        </w:tabs>
        <w:spacing w:line="276" w:lineRule="auto"/>
        <w:ind w:left="851" w:hanging="425"/>
        <w:jc w:val="both"/>
        <w:rPr>
          <w:lang w:val="ru-RU"/>
        </w:rPr>
      </w:pPr>
      <w:r w:rsidRPr="00724D1C">
        <w:rPr>
          <w:lang w:val="ru-RU"/>
        </w:rPr>
        <w:lastRenderedPageBreak/>
        <w:t>1-ый этаж – служебные, офисные, складские, производственные помещения, коридоры, лестницы, гардероб, туалеты;</w:t>
      </w:r>
    </w:p>
    <w:p w:rsidR="00724D1C" w:rsidRPr="00724D1C" w:rsidRDefault="00724D1C" w:rsidP="00724D1C">
      <w:pPr>
        <w:numPr>
          <w:ilvl w:val="0"/>
          <w:numId w:val="2"/>
        </w:numPr>
        <w:tabs>
          <w:tab w:val="num" w:pos="851"/>
        </w:tabs>
        <w:spacing w:line="276" w:lineRule="auto"/>
        <w:ind w:left="851" w:hanging="425"/>
        <w:jc w:val="both"/>
        <w:rPr>
          <w:lang w:val="ru-RU"/>
        </w:rPr>
      </w:pPr>
      <w:r w:rsidRPr="00724D1C">
        <w:rPr>
          <w:lang w:val="ru-RU"/>
        </w:rPr>
        <w:t xml:space="preserve">2-ой этаж (центральный холл) – служебные, офисные помещения, гардероб, холл, лестницы; </w:t>
      </w:r>
    </w:p>
    <w:p w:rsidR="00724D1C" w:rsidRPr="00724D1C" w:rsidRDefault="00724D1C" w:rsidP="00724D1C">
      <w:pPr>
        <w:numPr>
          <w:ilvl w:val="0"/>
          <w:numId w:val="2"/>
        </w:numPr>
        <w:tabs>
          <w:tab w:val="num" w:pos="851"/>
        </w:tabs>
        <w:spacing w:line="276" w:lineRule="auto"/>
        <w:ind w:left="851" w:hanging="425"/>
        <w:jc w:val="both"/>
        <w:rPr>
          <w:lang w:val="ru-RU"/>
        </w:rPr>
      </w:pPr>
      <w:r w:rsidRPr="00724D1C">
        <w:rPr>
          <w:lang w:val="ru-RU"/>
        </w:rPr>
        <w:t>3-ий этаж - балкон: коридор, служебные, арендные помещения, лестницы, туалеты;</w:t>
      </w:r>
    </w:p>
    <w:p w:rsidR="00724D1C" w:rsidRPr="00724D1C" w:rsidRDefault="00724D1C" w:rsidP="00724D1C">
      <w:pPr>
        <w:numPr>
          <w:ilvl w:val="0"/>
          <w:numId w:val="2"/>
        </w:numPr>
        <w:tabs>
          <w:tab w:val="num" w:pos="851"/>
        </w:tabs>
        <w:spacing w:line="276" w:lineRule="auto"/>
        <w:ind w:left="851" w:hanging="425"/>
        <w:rPr>
          <w:lang w:val="ru-RU"/>
        </w:rPr>
      </w:pPr>
      <w:r w:rsidRPr="00724D1C">
        <w:rPr>
          <w:lang w:val="ru-RU"/>
        </w:rPr>
        <w:t>26-ой этаж – технические, служебные помещения, коридоры, лестницы;</w:t>
      </w:r>
    </w:p>
    <w:p w:rsidR="00724D1C" w:rsidRPr="00724D1C" w:rsidRDefault="00724D1C" w:rsidP="00724D1C">
      <w:pPr>
        <w:numPr>
          <w:ilvl w:val="0"/>
          <w:numId w:val="2"/>
        </w:numPr>
        <w:tabs>
          <w:tab w:val="num" w:pos="851"/>
        </w:tabs>
        <w:spacing w:line="276" w:lineRule="auto"/>
        <w:ind w:left="851" w:hanging="425"/>
        <w:rPr>
          <w:lang w:val="ru-RU"/>
        </w:rPr>
      </w:pPr>
      <w:r w:rsidRPr="00724D1C">
        <w:rPr>
          <w:lang w:val="ru-RU"/>
        </w:rPr>
        <w:t>эвакуационные выходы и незадымляемые эвакуационные лестницы на каждом этаже (с 26-го этажа по -1-ый этаж).</w:t>
      </w:r>
    </w:p>
    <w:p w:rsidR="00724D1C" w:rsidRPr="00724D1C" w:rsidRDefault="00724D1C" w:rsidP="00724D1C">
      <w:pPr>
        <w:spacing w:line="276" w:lineRule="auto"/>
        <w:rPr>
          <w:lang w:val="ru-RU"/>
        </w:rPr>
      </w:pPr>
    </w:p>
    <w:p w:rsidR="00724D1C" w:rsidRPr="00724D1C" w:rsidRDefault="00724D1C" w:rsidP="00724D1C">
      <w:pPr>
        <w:spacing w:line="276" w:lineRule="auto"/>
        <w:ind w:left="426"/>
        <w:rPr>
          <w:u w:val="single"/>
          <w:lang w:val="ru-RU"/>
        </w:rPr>
      </w:pPr>
      <w:r w:rsidRPr="00724D1C">
        <w:rPr>
          <w:u w:val="single"/>
          <w:lang w:val="ru-RU"/>
        </w:rPr>
        <w:t>3.2. Дополнительная информация</w:t>
      </w:r>
    </w:p>
    <w:p w:rsidR="00724D1C" w:rsidRPr="00724D1C" w:rsidRDefault="00724D1C" w:rsidP="00724D1C">
      <w:pPr>
        <w:spacing w:line="276" w:lineRule="auto"/>
        <w:ind w:left="720" w:firstLine="696"/>
        <w:rPr>
          <w:lang w:val="ru-RU"/>
        </w:rPr>
      </w:pPr>
      <w:r w:rsidRPr="00724D1C">
        <w:rPr>
          <w:lang w:val="ru-RU"/>
        </w:rPr>
        <w:t>Лифты:</w:t>
      </w:r>
    </w:p>
    <w:p w:rsidR="00724D1C" w:rsidRPr="00724D1C" w:rsidRDefault="00724D1C" w:rsidP="00724D1C">
      <w:pPr>
        <w:numPr>
          <w:ilvl w:val="0"/>
          <w:numId w:val="8"/>
        </w:numPr>
        <w:spacing w:line="276" w:lineRule="auto"/>
        <w:ind w:left="851" w:hanging="425"/>
        <w:rPr>
          <w:lang w:val="ru-RU"/>
        </w:rPr>
      </w:pPr>
      <w:r w:rsidRPr="00724D1C">
        <w:rPr>
          <w:lang w:val="ru-RU"/>
        </w:rPr>
        <w:t>16 гостевых лифтов;</w:t>
      </w:r>
    </w:p>
    <w:p w:rsidR="00724D1C" w:rsidRPr="00724D1C" w:rsidRDefault="00724D1C" w:rsidP="00724D1C">
      <w:pPr>
        <w:numPr>
          <w:ilvl w:val="0"/>
          <w:numId w:val="8"/>
        </w:numPr>
        <w:spacing w:line="276" w:lineRule="auto"/>
        <w:ind w:left="851" w:hanging="425"/>
        <w:rPr>
          <w:lang w:val="ru-RU"/>
        </w:rPr>
      </w:pPr>
      <w:r w:rsidRPr="00724D1C">
        <w:rPr>
          <w:lang w:val="ru-RU"/>
        </w:rPr>
        <w:t>10 служебных лифтов.</w:t>
      </w:r>
    </w:p>
    <w:p w:rsidR="00724D1C" w:rsidRPr="00724D1C" w:rsidRDefault="00724D1C" w:rsidP="00724D1C">
      <w:pPr>
        <w:spacing w:line="276" w:lineRule="auto"/>
        <w:ind w:left="1416"/>
        <w:rPr>
          <w:lang w:val="ru-RU"/>
        </w:rPr>
      </w:pPr>
      <w:r w:rsidRPr="00724D1C">
        <w:rPr>
          <w:lang w:val="ru-RU"/>
        </w:rPr>
        <w:t>Туалеты:</w:t>
      </w:r>
    </w:p>
    <w:p w:rsidR="00724D1C" w:rsidRPr="00724D1C" w:rsidRDefault="00724D1C" w:rsidP="00724D1C">
      <w:pPr>
        <w:numPr>
          <w:ilvl w:val="0"/>
          <w:numId w:val="9"/>
        </w:numPr>
        <w:spacing w:line="276" w:lineRule="auto"/>
        <w:ind w:hanging="1059"/>
        <w:rPr>
          <w:lang w:val="ru-RU"/>
        </w:rPr>
      </w:pPr>
      <w:proofErr w:type="gramStart"/>
      <w:r w:rsidRPr="00724D1C">
        <w:rPr>
          <w:lang w:val="ru-RU"/>
        </w:rPr>
        <w:t>3</w:t>
      </w:r>
      <w:r w:rsidRPr="00724D1C">
        <w:t xml:space="preserve"> </w:t>
      </w:r>
      <w:r w:rsidRPr="00724D1C">
        <w:rPr>
          <w:lang w:val="ru-RU"/>
        </w:rPr>
        <w:t xml:space="preserve"> общественных</w:t>
      </w:r>
      <w:proofErr w:type="gramEnd"/>
      <w:r w:rsidRPr="00724D1C">
        <w:rPr>
          <w:lang w:val="ru-RU"/>
        </w:rPr>
        <w:t xml:space="preserve"> женских туалетов;</w:t>
      </w:r>
    </w:p>
    <w:p w:rsidR="00724D1C" w:rsidRPr="00724D1C" w:rsidRDefault="00724D1C" w:rsidP="00724D1C">
      <w:pPr>
        <w:numPr>
          <w:ilvl w:val="0"/>
          <w:numId w:val="9"/>
        </w:numPr>
        <w:spacing w:line="276" w:lineRule="auto"/>
        <w:ind w:hanging="1059"/>
        <w:rPr>
          <w:lang w:val="ru-RU"/>
        </w:rPr>
      </w:pPr>
      <w:r w:rsidRPr="00724D1C">
        <w:rPr>
          <w:lang w:val="ru-RU"/>
        </w:rPr>
        <w:t>3 общественных мужских туалетов.</w:t>
      </w:r>
    </w:p>
    <w:p w:rsidR="00724D1C" w:rsidRPr="00724D1C" w:rsidRDefault="00724D1C" w:rsidP="00724D1C">
      <w:pPr>
        <w:spacing w:line="276" w:lineRule="auto"/>
        <w:ind w:left="1485"/>
        <w:rPr>
          <w:lang w:val="ru-RU"/>
        </w:rPr>
      </w:pPr>
    </w:p>
    <w:p w:rsidR="00724D1C" w:rsidRPr="00724D1C" w:rsidRDefault="00724D1C" w:rsidP="00724D1C">
      <w:pPr>
        <w:spacing w:line="276" w:lineRule="auto"/>
        <w:ind w:left="-567" w:firstLine="993"/>
        <w:outlineLvl w:val="0"/>
        <w:rPr>
          <w:u w:val="single"/>
          <w:lang w:val="ru-RU"/>
        </w:rPr>
      </w:pPr>
      <w:r w:rsidRPr="00724D1C">
        <w:rPr>
          <w:u w:val="single"/>
          <w:lang w:val="ru-RU"/>
        </w:rPr>
        <w:t>3.3. Время проведения уборки:</w:t>
      </w:r>
    </w:p>
    <w:p w:rsidR="00724D1C" w:rsidRPr="00724D1C" w:rsidRDefault="00724D1C" w:rsidP="00724D1C">
      <w:pPr>
        <w:numPr>
          <w:ilvl w:val="0"/>
          <w:numId w:val="3"/>
        </w:numPr>
        <w:tabs>
          <w:tab w:val="num" w:pos="1134"/>
        </w:tabs>
        <w:spacing w:line="276" w:lineRule="auto"/>
        <w:ind w:hanging="1147"/>
        <w:rPr>
          <w:lang w:val="ru-RU"/>
        </w:rPr>
      </w:pPr>
      <w:r w:rsidRPr="00724D1C">
        <w:rPr>
          <w:lang w:val="ru-RU"/>
        </w:rPr>
        <w:t>общественных туалетов – ежедневно с 7.00 часов до 19.00 часов;</w:t>
      </w:r>
    </w:p>
    <w:p w:rsidR="00724D1C" w:rsidRPr="00724D1C" w:rsidRDefault="00724D1C" w:rsidP="00724D1C">
      <w:pPr>
        <w:numPr>
          <w:ilvl w:val="0"/>
          <w:numId w:val="3"/>
        </w:numPr>
        <w:tabs>
          <w:tab w:val="num" w:pos="1134"/>
        </w:tabs>
        <w:spacing w:line="276" w:lineRule="auto"/>
        <w:ind w:hanging="1147"/>
        <w:rPr>
          <w:lang w:val="ru-RU"/>
        </w:rPr>
      </w:pPr>
      <w:r w:rsidRPr="00724D1C">
        <w:rPr>
          <w:lang w:val="ru-RU"/>
        </w:rPr>
        <w:t>лифтов -  круглосуточно;</w:t>
      </w:r>
    </w:p>
    <w:p w:rsidR="00724D1C" w:rsidRPr="00724D1C" w:rsidRDefault="00724D1C" w:rsidP="00724D1C">
      <w:pPr>
        <w:numPr>
          <w:ilvl w:val="0"/>
          <w:numId w:val="3"/>
        </w:numPr>
        <w:tabs>
          <w:tab w:val="num" w:pos="1134"/>
        </w:tabs>
        <w:spacing w:line="276" w:lineRule="auto"/>
        <w:ind w:hanging="1147"/>
        <w:rPr>
          <w:lang w:val="ru-RU"/>
        </w:rPr>
      </w:pPr>
      <w:r w:rsidRPr="00724D1C">
        <w:rPr>
          <w:lang w:val="ru-RU"/>
        </w:rPr>
        <w:t xml:space="preserve">помещений на минус 1-ом и 26-ом </w:t>
      </w:r>
      <w:proofErr w:type="gramStart"/>
      <w:r w:rsidRPr="00724D1C">
        <w:rPr>
          <w:lang w:val="ru-RU"/>
        </w:rPr>
        <w:t>этажах  –</w:t>
      </w:r>
      <w:proofErr w:type="gramEnd"/>
      <w:r w:rsidRPr="00724D1C">
        <w:rPr>
          <w:lang w:val="ru-RU"/>
        </w:rPr>
        <w:t xml:space="preserve"> с 08:00 до 17:00 в рабочие дни;</w:t>
      </w:r>
    </w:p>
    <w:p w:rsidR="00724D1C" w:rsidRPr="00724D1C" w:rsidRDefault="00724D1C" w:rsidP="00724D1C">
      <w:pPr>
        <w:numPr>
          <w:ilvl w:val="0"/>
          <w:numId w:val="3"/>
        </w:numPr>
        <w:tabs>
          <w:tab w:val="num" w:pos="1134"/>
        </w:tabs>
        <w:spacing w:line="276" w:lineRule="auto"/>
        <w:ind w:left="1134" w:hanging="567"/>
        <w:jc w:val="both"/>
        <w:rPr>
          <w:lang w:val="ru-RU"/>
        </w:rPr>
      </w:pPr>
      <w:r w:rsidRPr="00724D1C">
        <w:rPr>
          <w:lang w:val="ru-RU"/>
        </w:rPr>
        <w:t>помещений на 1 этаже   - с 07.00 часов до 19.00 часов по рабочим дням, коридоров и лестниц - ежедневно;</w:t>
      </w:r>
    </w:p>
    <w:p w:rsidR="00724D1C" w:rsidRPr="00724D1C" w:rsidRDefault="00724D1C" w:rsidP="00724D1C">
      <w:pPr>
        <w:numPr>
          <w:ilvl w:val="0"/>
          <w:numId w:val="3"/>
        </w:numPr>
        <w:tabs>
          <w:tab w:val="num" w:pos="1134"/>
        </w:tabs>
        <w:spacing w:line="276" w:lineRule="auto"/>
        <w:ind w:left="1134" w:hanging="567"/>
        <w:jc w:val="both"/>
        <w:rPr>
          <w:lang w:val="ru-RU"/>
        </w:rPr>
      </w:pPr>
      <w:r w:rsidRPr="00724D1C">
        <w:rPr>
          <w:lang w:val="ru-RU"/>
        </w:rPr>
        <w:lastRenderedPageBreak/>
        <w:t>помещений на 2 этаже -  с 07.00 до 19.00 ежедневно;</w:t>
      </w:r>
    </w:p>
    <w:p w:rsidR="00724D1C" w:rsidRPr="00724D1C" w:rsidRDefault="00724D1C" w:rsidP="00724D1C">
      <w:pPr>
        <w:numPr>
          <w:ilvl w:val="0"/>
          <w:numId w:val="3"/>
        </w:numPr>
        <w:tabs>
          <w:tab w:val="num" w:pos="1134"/>
        </w:tabs>
        <w:spacing w:line="276" w:lineRule="auto"/>
        <w:ind w:left="1134" w:hanging="567"/>
        <w:jc w:val="both"/>
        <w:rPr>
          <w:lang w:val="ru-RU"/>
        </w:rPr>
      </w:pPr>
      <w:r w:rsidRPr="00724D1C">
        <w:rPr>
          <w:lang w:val="ru-RU"/>
        </w:rPr>
        <w:t xml:space="preserve">помещений на 3 </w:t>
      </w:r>
      <w:proofErr w:type="gramStart"/>
      <w:r w:rsidRPr="00724D1C">
        <w:rPr>
          <w:lang w:val="ru-RU"/>
        </w:rPr>
        <w:t>этаже  -</w:t>
      </w:r>
      <w:proofErr w:type="gramEnd"/>
      <w:r w:rsidRPr="00724D1C">
        <w:rPr>
          <w:lang w:val="ru-RU"/>
        </w:rPr>
        <w:t xml:space="preserve"> с 07.00 до 19.00 по рабочим дням, общественных зон - круглосуточно.</w:t>
      </w:r>
    </w:p>
    <w:p w:rsidR="00724D1C" w:rsidRPr="00724D1C" w:rsidRDefault="00724D1C" w:rsidP="00724D1C">
      <w:pPr>
        <w:spacing w:line="256" w:lineRule="auto"/>
        <w:ind w:firstLine="567"/>
        <w:rPr>
          <w:lang w:val="ru-RU"/>
        </w:rPr>
      </w:pPr>
      <w:r w:rsidRPr="00724D1C">
        <w:rPr>
          <w:lang w:val="ru-RU"/>
        </w:rPr>
        <w:t>При производственной необходимости время уборки может быть изменено.</w:t>
      </w:r>
    </w:p>
    <w:p w:rsidR="00724D1C" w:rsidRPr="00724D1C" w:rsidRDefault="00724D1C" w:rsidP="00724D1C">
      <w:pPr>
        <w:spacing w:line="256" w:lineRule="auto"/>
        <w:ind w:firstLine="567"/>
        <w:rPr>
          <w:lang w:val="ru-RU"/>
        </w:rPr>
      </w:pPr>
    </w:p>
    <w:p w:rsidR="00724D1C" w:rsidRPr="00724D1C" w:rsidRDefault="00724D1C" w:rsidP="00724D1C">
      <w:pPr>
        <w:ind w:left="-567" w:firstLine="1134"/>
        <w:outlineLvl w:val="0"/>
        <w:rPr>
          <w:u w:val="single"/>
          <w:lang w:val="ru-RU"/>
        </w:rPr>
      </w:pPr>
      <w:r w:rsidRPr="00724D1C">
        <w:rPr>
          <w:u w:val="single"/>
          <w:lang w:val="ru-RU"/>
        </w:rPr>
        <w:t>3.4.  Характеристики уборочных площадей общественных и служебных зон ГК</w:t>
      </w:r>
    </w:p>
    <w:p w:rsidR="00724D1C" w:rsidRPr="00724D1C" w:rsidRDefault="00724D1C" w:rsidP="00724D1C">
      <w:pPr>
        <w:ind w:left="-567" w:firstLine="1134"/>
        <w:outlineLvl w:val="0"/>
        <w:rPr>
          <w:u w:val="single"/>
          <w:lang w:val="ru-RU"/>
        </w:rPr>
      </w:pPr>
    </w:p>
    <w:p w:rsidR="00724D1C" w:rsidRPr="00724D1C" w:rsidRDefault="00724D1C" w:rsidP="00724D1C">
      <w:pPr>
        <w:ind w:left="567" w:firstLine="141"/>
        <w:jc w:val="both"/>
        <w:rPr>
          <w:u w:val="single"/>
          <w:lang w:val="ru-RU"/>
        </w:rPr>
      </w:pPr>
      <w:r w:rsidRPr="00724D1C">
        <w:rPr>
          <w:lang w:val="ru-RU"/>
        </w:rPr>
        <w:t>Объем убираемых площадей и периодичность уборки определяется ежедневно в соответствии с загрузкой гостиницы и потребностью в уборке.</w:t>
      </w:r>
    </w:p>
    <w:p w:rsidR="00724D1C" w:rsidRPr="00724D1C" w:rsidRDefault="00724D1C" w:rsidP="00724D1C">
      <w:pPr>
        <w:numPr>
          <w:ilvl w:val="0"/>
          <w:numId w:val="4"/>
        </w:numPr>
        <w:rPr>
          <w:lang w:val="ru-RU"/>
        </w:rPr>
      </w:pPr>
      <w:r w:rsidRPr="00724D1C">
        <w:rPr>
          <w:lang w:val="ru-RU"/>
        </w:rPr>
        <w:t xml:space="preserve">Служебные помещения – </w:t>
      </w:r>
      <w:r w:rsidRPr="00724D1C">
        <w:t>5500</w:t>
      </w:r>
      <w:r w:rsidRPr="00724D1C">
        <w:rPr>
          <w:lang w:val="ru-RU"/>
        </w:rPr>
        <w:t xml:space="preserve">,7 </w:t>
      </w:r>
      <w:proofErr w:type="spellStart"/>
      <w:r w:rsidRPr="00724D1C">
        <w:rPr>
          <w:lang w:val="ru-RU"/>
        </w:rPr>
        <w:t>кв.м</w:t>
      </w:r>
      <w:proofErr w:type="spellEnd"/>
      <w:r w:rsidRPr="00724D1C">
        <w:rPr>
          <w:lang w:val="ru-RU"/>
        </w:rPr>
        <w:t>.</w:t>
      </w:r>
    </w:p>
    <w:p w:rsidR="00724D1C" w:rsidRPr="00724D1C" w:rsidRDefault="00724D1C" w:rsidP="00724D1C">
      <w:pPr>
        <w:numPr>
          <w:ilvl w:val="0"/>
          <w:numId w:val="4"/>
        </w:numPr>
        <w:rPr>
          <w:lang w:val="ru-RU"/>
        </w:rPr>
      </w:pPr>
      <w:r w:rsidRPr="00724D1C">
        <w:rPr>
          <w:lang w:val="ru-RU"/>
        </w:rPr>
        <w:t xml:space="preserve">Коридоры – 4129,2 </w:t>
      </w:r>
      <w:proofErr w:type="spellStart"/>
      <w:r w:rsidRPr="00724D1C">
        <w:rPr>
          <w:lang w:val="ru-RU"/>
        </w:rPr>
        <w:t>кв.м</w:t>
      </w:r>
      <w:proofErr w:type="spellEnd"/>
      <w:r w:rsidRPr="00724D1C">
        <w:rPr>
          <w:lang w:val="ru-RU"/>
        </w:rPr>
        <w:t>.</w:t>
      </w:r>
    </w:p>
    <w:p w:rsidR="00724D1C" w:rsidRPr="00724D1C" w:rsidRDefault="00724D1C" w:rsidP="00724D1C">
      <w:pPr>
        <w:numPr>
          <w:ilvl w:val="0"/>
          <w:numId w:val="4"/>
        </w:numPr>
        <w:rPr>
          <w:lang w:val="ru-RU"/>
        </w:rPr>
      </w:pPr>
      <w:r w:rsidRPr="00724D1C">
        <w:rPr>
          <w:lang w:val="ru-RU"/>
        </w:rPr>
        <w:t xml:space="preserve">Технические помещения – 4028,0 </w:t>
      </w:r>
      <w:proofErr w:type="spellStart"/>
      <w:r w:rsidRPr="00724D1C">
        <w:rPr>
          <w:lang w:val="ru-RU"/>
        </w:rPr>
        <w:t>кв.м</w:t>
      </w:r>
      <w:proofErr w:type="spellEnd"/>
      <w:r w:rsidRPr="00724D1C">
        <w:rPr>
          <w:lang w:val="ru-RU"/>
        </w:rPr>
        <w:t>.</w:t>
      </w:r>
    </w:p>
    <w:p w:rsidR="00724D1C" w:rsidRPr="00724D1C" w:rsidRDefault="00724D1C" w:rsidP="00724D1C">
      <w:pPr>
        <w:numPr>
          <w:ilvl w:val="0"/>
          <w:numId w:val="4"/>
        </w:numPr>
        <w:rPr>
          <w:lang w:val="ru-RU"/>
        </w:rPr>
      </w:pPr>
      <w:r w:rsidRPr="00724D1C">
        <w:rPr>
          <w:lang w:val="ru-RU"/>
        </w:rPr>
        <w:t xml:space="preserve">Склады (непродовольственные) – 1617,0 </w:t>
      </w:r>
      <w:proofErr w:type="spellStart"/>
      <w:r w:rsidRPr="00724D1C">
        <w:rPr>
          <w:lang w:val="ru-RU"/>
        </w:rPr>
        <w:t>кв.м</w:t>
      </w:r>
      <w:proofErr w:type="spellEnd"/>
      <w:r w:rsidRPr="00724D1C">
        <w:rPr>
          <w:lang w:val="ru-RU"/>
        </w:rPr>
        <w:t>.</w:t>
      </w:r>
    </w:p>
    <w:p w:rsidR="00724D1C" w:rsidRPr="00724D1C" w:rsidRDefault="00724D1C" w:rsidP="00724D1C">
      <w:pPr>
        <w:numPr>
          <w:ilvl w:val="0"/>
          <w:numId w:val="4"/>
        </w:numPr>
        <w:rPr>
          <w:lang w:val="ru-RU"/>
        </w:rPr>
      </w:pPr>
      <w:r w:rsidRPr="00724D1C">
        <w:rPr>
          <w:lang w:val="ru-RU"/>
        </w:rPr>
        <w:t xml:space="preserve">Склады продовольственные- 121,8 </w:t>
      </w:r>
      <w:proofErr w:type="spellStart"/>
      <w:r w:rsidRPr="00724D1C">
        <w:rPr>
          <w:lang w:val="ru-RU"/>
        </w:rPr>
        <w:t>кв.м</w:t>
      </w:r>
      <w:proofErr w:type="spellEnd"/>
      <w:r w:rsidRPr="00724D1C">
        <w:rPr>
          <w:lang w:val="ru-RU"/>
        </w:rPr>
        <w:t>.</w:t>
      </w:r>
    </w:p>
    <w:p w:rsidR="00724D1C" w:rsidRPr="00724D1C" w:rsidRDefault="00724D1C" w:rsidP="00724D1C">
      <w:pPr>
        <w:numPr>
          <w:ilvl w:val="0"/>
          <w:numId w:val="4"/>
        </w:numPr>
        <w:rPr>
          <w:lang w:val="ru-RU"/>
        </w:rPr>
      </w:pPr>
      <w:r w:rsidRPr="00724D1C">
        <w:rPr>
          <w:lang w:val="ru-RU"/>
        </w:rPr>
        <w:t xml:space="preserve">Балкон – 710,1 </w:t>
      </w:r>
      <w:proofErr w:type="spellStart"/>
      <w:r w:rsidRPr="00724D1C">
        <w:rPr>
          <w:lang w:val="ru-RU"/>
        </w:rPr>
        <w:t>кв.м</w:t>
      </w:r>
      <w:proofErr w:type="spellEnd"/>
      <w:r w:rsidRPr="00724D1C">
        <w:rPr>
          <w:lang w:val="ru-RU"/>
        </w:rPr>
        <w:t>.</w:t>
      </w:r>
    </w:p>
    <w:p w:rsidR="00724D1C" w:rsidRPr="00724D1C" w:rsidRDefault="00724D1C" w:rsidP="00724D1C">
      <w:pPr>
        <w:numPr>
          <w:ilvl w:val="0"/>
          <w:numId w:val="4"/>
        </w:numPr>
        <w:rPr>
          <w:lang w:val="ru-RU"/>
        </w:rPr>
      </w:pPr>
      <w:r w:rsidRPr="00724D1C">
        <w:rPr>
          <w:lang w:val="ru-RU"/>
        </w:rPr>
        <w:t>Эвакуационные выходы (</w:t>
      </w:r>
      <w:proofErr w:type="spellStart"/>
      <w:r w:rsidRPr="00724D1C">
        <w:rPr>
          <w:lang w:val="ru-RU"/>
        </w:rPr>
        <w:t>экзиты</w:t>
      </w:r>
      <w:proofErr w:type="spellEnd"/>
      <w:r w:rsidRPr="00724D1C">
        <w:rPr>
          <w:lang w:val="ru-RU"/>
        </w:rPr>
        <w:t xml:space="preserve">) – 2 342,9 </w:t>
      </w:r>
      <w:proofErr w:type="spellStart"/>
      <w:r w:rsidRPr="00724D1C">
        <w:rPr>
          <w:lang w:val="ru-RU"/>
        </w:rPr>
        <w:t>кв.м</w:t>
      </w:r>
      <w:proofErr w:type="spellEnd"/>
      <w:r w:rsidRPr="00724D1C">
        <w:rPr>
          <w:lang w:val="ru-RU"/>
        </w:rPr>
        <w:t>.</w:t>
      </w:r>
    </w:p>
    <w:p w:rsidR="00724D1C" w:rsidRPr="00724D1C" w:rsidRDefault="00724D1C" w:rsidP="00724D1C">
      <w:pPr>
        <w:numPr>
          <w:ilvl w:val="0"/>
          <w:numId w:val="4"/>
        </w:numPr>
        <w:rPr>
          <w:lang w:val="ru-RU"/>
        </w:rPr>
      </w:pPr>
      <w:r w:rsidRPr="00724D1C">
        <w:rPr>
          <w:lang w:val="ru-RU"/>
        </w:rPr>
        <w:t xml:space="preserve">Холодильные камеры -389,5 </w:t>
      </w:r>
      <w:proofErr w:type="spellStart"/>
      <w:r w:rsidRPr="00724D1C">
        <w:rPr>
          <w:lang w:val="ru-RU"/>
        </w:rPr>
        <w:t>кв.м</w:t>
      </w:r>
      <w:proofErr w:type="spellEnd"/>
      <w:r w:rsidRPr="00724D1C">
        <w:rPr>
          <w:lang w:val="ru-RU"/>
        </w:rPr>
        <w:t>.</w:t>
      </w:r>
    </w:p>
    <w:p w:rsidR="00724D1C" w:rsidRPr="00724D1C" w:rsidRDefault="00724D1C" w:rsidP="00724D1C">
      <w:pPr>
        <w:numPr>
          <w:ilvl w:val="0"/>
          <w:numId w:val="4"/>
        </w:numPr>
        <w:rPr>
          <w:lang w:val="ru-RU"/>
        </w:rPr>
      </w:pPr>
      <w:r w:rsidRPr="00724D1C">
        <w:rPr>
          <w:lang w:val="ru-RU"/>
        </w:rPr>
        <w:t xml:space="preserve">Производственные помещения прачечной – 453.1 </w:t>
      </w:r>
      <w:proofErr w:type="spellStart"/>
      <w:r w:rsidRPr="00724D1C">
        <w:rPr>
          <w:lang w:val="ru-RU"/>
        </w:rPr>
        <w:t>кв.м</w:t>
      </w:r>
      <w:proofErr w:type="spellEnd"/>
      <w:r w:rsidRPr="00724D1C">
        <w:rPr>
          <w:lang w:val="ru-RU"/>
        </w:rPr>
        <w:t>.</w:t>
      </w:r>
    </w:p>
    <w:p w:rsidR="00724D1C" w:rsidRPr="00724D1C" w:rsidRDefault="00724D1C" w:rsidP="00724D1C">
      <w:pPr>
        <w:numPr>
          <w:ilvl w:val="0"/>
          <w:numId w:val="4"/>
        </w:numPr>
        <w:rPr>
          <w:lang w:val="ru-RU"/>
        </w:rPr>
      </w:pPr>
      <w:r w:rsidRPr="00724D1C">
        <w:rPr>
          <w:lang w:val="ru-RU"/>
        </w:rPr>
        <w:t xml:space="preserve">Лестницы на этажах – 259,1 </w:t>
      </w:r>
      <w:proofErr w:type="spellStart"/>
      <w:r w:rsidRPr="00724D1C">
        <w:rPr>
          <w:lang w:val="ru-RU"/>
        </w:rPr>
        <w:t>кв.м</w:t>
      </w:r>
      <w:proofErr w:type="spellEnd"/>
      <w:r w:rsidRPr="00724D1C">
        <w:rPr>
          <w:lang w:val="ru-RU"/>
        </w:rPr>
        <w:t>.</w:t>
      </w:r>
    </w:p>
    <w:p w:rsidR="00724D1C" w:rsidRPr="00724D1C" w:rsidRDefault="00724D1C" w:rsidP="00724D1C">
      <w:pPr>
        <w:numPr>
          <w:ilvl w:val="0"/>
          <w:numId w:val="4"/>
        </w:numPr>
        <w:rPr>
          <w:lang w:val="ru-RU"/>
        </w:rPr>
      </w:pPr>
      <w:r w:rsidRPr="00724D1C">
        <w:rPr>
          <w:lang w:val="ru-RU"/>
        </w:rPr>
        <w:t xml:space="preserve">Туалеты общественные – </w:t>
      </w:r>
      <w:r w:rsidRPr="00724D1C">
        <w:t>114.7</w:t>
      </w:r>
      <w:r w:rsidRPr="00724D1C">
        <w:rPr>
          <w:lang w:val="ru-RU"/>
        </w:rPr>
        <w:t xml:space="preserve"> </w:t>
      </w:r>
      <w:proofErr w:type="spellStart"/>
      <w:r w:rsidRPr="00724D1C">
        <w:rPr>
          <w:lang w:val="ru-RU"/>
        </w:rPr>
        <w:t>кв.м</w:t>
      </w:r>
      <w:proofErr w:type="spellEnd"/>
      <w:r w:rsidRPr="00724D1C">
        <w:rPr>
          <w:lang w:val="ru-RU"/>
        </w:rPr>
        <w:t>.</w:t>
      </w:r>
    </w:p>
    <w:p w:rsidR="00724D1C" w:rsidRPr="00724D1C" w:rsidRDefault="00724D1C" w:rsidP="00724D1C">
      <w:pPr>
        <w:numPr>
          <w:ilvl w:val="0"/>
          <w:numId w:val="5"/>
        </w:numPr>
        <w:ind w:left="851" w:hanging="142"/>
        <w:rPr>
          <w:lang w:val="ru-RU"/>
        </w:rPr>
      </w:pPr>
      <w:r w:rsidRPr="00724D1C">
        <w:rPr>
          <w:lang w:val="ru-RU"/>
        </w:rPr>
        <w:t xml:space="preserve">     Лифты – 88,9 </w:t>
      </w:r>
      <w:proofErr w:type="spellStart"/>
      <w:r w:rsidRPr="00724D1C">
        <w:rPr>
          <w:lang w:val="ru-RU"/>
        </w:rPr>
        <w:t>кв.м</w:t>
      </w:r>
      <w:proofErr w:type="spellEnd"/>
      <w:r w:rsidRPr="00724D1C">
        <w:rPr>
          <w:lang w:val="ru-RU"/>
        </w:rPr>
        <w:t>.</w:t>
      </w:r>
    </w:p>
    <w:p w:rsidR="00724D1C" w:rsidRPr="00724D1C" w:rsidRDefault="00724D1C" w:rsidP="00724D1C">
      <w:pPr>
        <w:ind w:left="1140"/>
        <w:rPr>
          <w:lang w:val="ru-RU"/>
        </w:rPr>
      </w:pPr>
    </w:p>
    <w:p w:rsidR="00724D1C" w:rsidRPr="00724D1C" w:rsidRDefault="00724D1C" w:rsidP="00724D1C">
      <w:pPr>
        <w:rPr>
          <w:u w:val="single"/>
          <w:lang w:val="ru-RU"/>
        </w:rPr>
      </w:pPr>
      <w:r w:rsidRPr="00724D1C">
        <w:rPr>
          <w:b/>
          <w:lang w:val="ru-RU"/>
        </w:rPr>
        <w:t xml:space="preserve">     </w:t>
      </w:r>
      <w:r w:rsidRPr="00724D1C">
        <w:rPr>
          <w:u w:val="single"/>
          <w:lang w:val="ru-RU"/>
        </w:rPr>
        <w:t>3.5. Характеристики уборочных площадей и оборудования общественных туалетов:</w:t>
      </w:r>
    </w:p>
    <w:p w:rsidR="00724D1C" w:rsidRPr="00724D1C" w:rsidRDefault="00724D1C" w:rsidP="00724D1C">
      <w:pPr>
        <w:numPr>
          <w:ilvl w:val="0"/>
          <w:numId w:val="4"/>
        </w:numPr>
        <w:rPr>
          <w:lang w:val="ru-RU"/>
        </w:rPr>
      </w:pPr>
      <w:r w:rsidRPr="00724D1C">
        <w:rPr>
          <w:lang w:val="ru-RU"/>
        </w:rPr>
        <w:t xml:space="preserve">Площадь пола – </w:t>
      </w:r>
      <w:r w:rsidRPr="00724D1C">
        <w:t>114.7</w:t>
      </w:r>
      <w:r w:rsidRPr="00724D1C">
        <w:rPr>
          <w:lang w:val="ru-RU"/>
        </w:rPr>
        <w:t xml:space="preserve"> кв. м.</w:t>
      </w:r>
    </w:p>
    <w:p w:rsidR="00724D1C" w:rsidRPr="00724D1C" w:rsidRDefault="00724D1C" w:rsidP="00724D1C">
      <w:pPr>
        <w:numPr>
          <w:ilvl w:val="0"/>
          <w:numId w:val="4"/>
        </w:numPr>
        <w:rPr>
          <w:lang w:val="ru-RU"/>
        </w:rPr>
      </w:pPr>
      <w:r w:rsidRPr="00724D1C">
        <w:rPr>
          <w:lang w:val="ru-RU"/>
        </w:rPr>
        <w:t>Кабины</w:t>
      </w:r>
      <w:r w:rsidRPr="00724D1C">
        <w:t xml:space="preserve"> -</w:t>
      </w:r>
      <w:r w:rsidRPr="00724D1C">
        <w:rPr>
          <w:lang w:val="ru-RU"/>
        </w:rPr>
        <w:t xml:space="preserve"> 12</w:t>
      </w:r>
    </w:p>
    <w:p w:rsidR="00724D1C" w:rsidRPr="00724D1C" w:rsidRDefault="00724D1C" w:rsidP="00724D1C">
      <w:pPr>
        <w:numPr>
          <w:ilvl w:val="0"/>
          <w:numId w:val="4"/>
        </w:numPr>
        <w:rPr>
          <w:lang w:val="ru-RU"/>
        </w:rPr>
      </w:pPr>
      <w:r w:rsidRPr="00724D1C">
        <w:rPr>
          <w:lang w:val="ru-RU"/>
        </w:rPr>
        <w:lastRenderedPageBreak/>
        <w:t>Писсуары – 2</w:t>
      </w:r>
    </w:p>
    <w:p w:rsidR="00724D1C" w:rsidRPr="00724D1C" w:rsidRDefault="00724D1C" w:rsidP="00724D1C">
      <w:pPr>
        <w:ind w:left="1140"/>
        <w:rPr>
          <w:lang w:val="ru-RU"/>
        </w:rPr>
      </w:pPr>
    </w:p>
    <w:p w:rsidR="00724D1C" w:rsidRPr="00724D1C" w:rsidRDefault="00724D1C" w:rsidP="00724D1C">
      <w:pPr>
        <w:ind w:left="567"/>
        <w:outlineLvl w:val="0"/>
        <w:rPr>
          <w:u w:val="single"/>
          <w:lang w:val="ru-RU"/>
        </w:rPr>
      </w:pPr>
      <w:r w:rsidRPr="00724D1C">
        <w:rPr>
          <w:u w:val="single"/>
          <w:lang w:val="ru-RU"/>
        </w:rPr>
        <w:t xml:space="preserve">3.6. Характеристики уборочных площадей лифтов: </w:t>
      </w:r>
    </w:p>
    <w:p w:rsidR="00724D1C" w:rsidRPr="00724D1C" w:rsidRDefault="00724D1C" w:rsidP="00724D1C">
      <w:pPr>
        <w:numPr>
          <w:ilvl w:val="0"/>
          <w:numId w:val="6"/>
        </w:numPr>
        <w:ind w:firstLine="131"/>
        <w:rPr>
          <w:lang w:val="ru-RU"/>
        </w:rPr>
      </w:pPr>
      <w:r w:rsidRPr="00724D1C">
        <w:rPr>
          <w:lang w:val="ru-RU"/>
        </w:rPr>
        <w:t xml:space="preserve">Пол – 88,9 </w:t>
      </w:r>
      <w:proofErr w:type="spellStart"/>
      <w:r w:rsidRPr="00724D1C">
        <w:rPr>
          <w:lang w:val="ru-RU"/>
        </w:rPr>
        <w:t>кв.м</w:t>
      </w:r>
      <w:proofErr w:type="spellEnd"/>
      <w:r w:rsidRPr="00724D1C">
        <w:rPr>
          <w:lang w:val="ru-RU"/>
        </w:rPr>
        <w:t>.</w:t>
      </w:r>
    </w:p>
    <w:p w:rsidR="00724D1C" w:rsidRPr="00724D1C" w:rsidRDefault="00724D1C" w:rsidP="00724D1C">
      <w:pPr>
        <w:numPr>
          <w:ilvl w:val="0"/>
          <w:numId w:val="6"/>
        </w:numPr>
        <w:ind w:firstLine="131"/>
        <w:rPr>
          <w:lang w:val="ru-RU"/>
        </w:rPr>
      </w:pPr>
      <w:r w:rsidRPr="00724D1C">
        <w:rPr>
          <w:lang w:val="ru-RU"/>
        </w:rPr>
        <w:t xml:space="preserve">Стены 382,6 </w:t>
      </w:r>
      <w:proofErr w:type="spellStart"/>
      <w:r w:rsidRPr="00724D1C">
        <w:rPr>
          <w:lang w:val="ru-RU"/>
        </w:rPr>
        <w:t>кв.м</w:t>
      </w:r>
      <w:proofErr w:type="spellEnd"/>
      <w:r w:rsidRPr="00724D1C">
        <w:rPr>
          <w:lang w:val="ru-RU"/>
        </w:rPr>
        <w:t>.</w:t>
      </w:r>
    </w:p>
    <w:p w:rsidR="00724D1C" w:rsidRPr="00724D1C" w:rsidRDefault="00724D1C" w:rsidP="00724D1C">
      <w:pPr>
        <w:numPr>
          <w:ilvl w:val="0"/>
          <w:numId w:val="6"/>
        </w:numPr>
        <w:ind w:firstLine="131"/>
        <w:rPr>
          <w:lang w:val="ru-RU"/>
        </w:rPr>
      </w:pPr>
      <w:r w:rsidRPr="00724D1C">
        <w:rPr>
          <w:lang w:val="ru-RU"/>
        </w:rPr>
        <w:t xml:space="preserve">Зеркала (гостевые лифты) – 27,0 </w:t>
      </w:r>
      <w:proofErr w:type="spellStart"/>
      <w:r w:rsidRPr="00724D1C">
        <w:rPr>
          <w:lang w:val="ru-RU"/>
        </w:rPr>
        <w:t>кв.м</w:t>
      </w:r>
      <w:proofErr w:type="spellEnd"/>
      <w:r w:rsidRPr="00724D1C">
        <w:rPr>
          <w:lang w:val="ru-RU"/>
        </w:rPr>
        <w:t>.</w:t>
      </w:r>
    </w:p>
    <w:p w:rsidR="00724D1C" w:rsidRPr="00724D1C" w:rsidRDefault="00724D1C" w:rsidP="00724D1C">
      <w:pPr>
        <w:numPr>
          <w:ilvl w:val="0"/>
          <w:numId w:val="6"/>
        </w:numPr>
        <w:ind w:firstLine="131"/>
        <w:rPr>
          <w:lang w:val="ru-RU"/>
        </w:rPr>
      </w:pPr>
      <w:r w:rsidRPr="00724D1C">
        <w:rPr>
          <w:lang w:val="ru-RU"/>
        </w:rPr>
        <w:t xml:space="preserve">Двери шахты – 837 </w:t>
      </w:r>
      <w:proofErr w:type="spellStart"/>
      <w:r w:rsidRPr="00724D1C">
        <w:rPr>
          <w:lang w:val="ru-RU"/>
        </w:rPr>
        <w:t>кв.м</w:t>
      </w:r>
      <w:proofErr w:type="spellEnd"/>
      <w:r w:rsidRPr="00724D1C">
        <w:rPr>
          <w:lang w:val="ru-RU"/>
        </w:rPr>
        <w:t>.</w:t>
      </w:r>
    </w:p>
    <w:p w:rsidR="00724D1C" w:rsidRPr="00724D1C" w:rsidRDefault="00724D1C" w:rsidP="00724D1C">
      <w:pPr>
        <w:numPr>
          <w:ilvl w:val="0"/>
          <w:numId w:val="6"/>
        </w:numPr>
        <w:ind w:firstLine="131"/>
        <w:rPr>
          <w:lang w:val="ru-RU"/>
        </w:rPr>
      </w:pPr>
      <w:r w:rsidRPr="00724D1C">
        <w:rPr>
          <w:lang w:val="ru-RU"/>
        </w:rPr>
        <w:t xml:space="preserve">Потолки – 74.0 </w:t>
      </w:r>
      <w:proofErr w:type="spellStart"/>
      <w:r w:rsidRPr="00724D1C">
        <w:rPr>
          <w:lang w:val="ru-RU"/>
        </w:rPr>
        <w:t>кв.м</w:t>
      </w:r>
      <w:proofErr w:type="spellEnd"/>
      <w:r w:rsidRPr="00724D1C">
        <w:rPr>
          <w:lang w:val="ru-RU"/>
        </w:rPr>
        <w:t>.</w:t>
      </w:r>
    </w:p>
    <w:p w:rsidR="00724D1C" w:rsidRPr="00724D1C" w:rsidRDefault="00724D1C" w:rsidP="00724D1C">
      <w:pPr>
        <w:numPr>
          <w:ilvl w:val="0"/>
          <w:numId w:val="6"/>
        </w:numPr>
        <w:ind w:firstLine="131"/>
        <w:rPr>
          <w:lang w:val="ru-RU"/>
        </w:rPr>
      </w:pPr>
      <w:r w:rsidRPr="00724D1C">
        <w:rPr>
          <w:lang w:val="ru-RU"/>
        </w:rPr>
        <w:t xml:space="preserve">Пороги дверей </w:t>
      </w:r>
      <w:proofErr w:type="spellStart"/>
      <w:r w:rsidRPr="00724D1C">
        <w:rPr>
          <w:lang w:val="ru-RU"/>
        </w:rPr>
        <w:t>щахты</w:t>
      </w:r>
      <w:proofErr w:type="spellEnd"/>
      <w:r w:rsidRPr="00724D1C">
        <w:rPr>
          <w:lang w:val="ru-RU"/>
        </w:rPr>
        <w:t xml:space="preserve"> – 96 </w:t>
      </w:r>
      <w:proofErr w:type="spellStart"/>
      <w:r w:rsidRPr="00724D1C">
        <w:rPr>
          <w:lang w:val="ru-RU"/>
        </w:rPr>
        <w:t>кв.м</w:t>
      </w:r>
      <w:proofErr w:type="spellEnd"/>
      <w:r w:rsidRPr="00724D1C">
        <w:rPr>
          <w:lang w:val="ru-RU"/>
        </w:rPr>
        <w:t>.</w:t>
      </w:r>
    </w:p>
    <w:p w:rsidR="00724D1C" w:rsidRPr="00724D1C" w:rsidRDefault="00724D1C" w:rsidP="00724D1C">
      <w:pPr>
        <w:ind w:left="-567" w:firstLine="567"/>
        <w:rPr>
          <w:lang w:val="ru-RU"/>
        </w:rPr>
      </w:pPr>
    </w:p>
    <w:p w:rsidR="00724D1C" w:rsidRPr="00724D1C" w:rsidRDefault="00724D1C" w:rsidP="00724D1C">
      <w:pPr>
        <w:ind w:left="720"/>
        <w:rPr>
          <w:u w:val="single"/>
          <w:lang w:val="ru-RU"/>
        </w:rPr>
      </w:pPr>
      <w:r w:rsidRPr="00724D1C">
        <w:rPr>
          <w:u w:val="single"/>
          <w:lang w:val="ru-RU"/>
        </w:rPr>
        <w:t>3.7. Общественные и служебные зоны</w:t>
      </w:r>
    </w:p>
    <w:p w:rsidR="00724D1C" w:rsidRPr="00724D1C" w:rsidRDefault="00724D1C" w:rsidP="00724D1C">
      <w:pPr>
        <w:ind w:left="-567" w:firstLine="567"/>
        <w:rPr>
          <w:lang w:val="ru-RU"/>
        </w:rPr>
      </w:pPr>
      <w:r w:rsidRPr="00724D1C">
        <w:rPr>
          <w:lang w:val="ru-RU"/>
        </w:rPr>
        <w:t xml:space="preserve">                      Перечень выполняемых операций по уборке внутренних помещений: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5102"/>
        <w:gridCol w:w="2410"/>
      </w:tblGrid>
      <w:tr w:rsidR="00724D1C" w:rsidRPr="00724D1C" w:rsidTr="004958B7">
        <w:tc>
          <w:tcPr>
            <w:tcW w:w="2552" w:type="dxa"/>
          </w:tcPr>
          <w:p w:rsidR="00724D1C" w:rsidRPr="00724D1C" w:rsidRDefault="00724D1C" w:rsidP="00724D1C">
            <w:pPr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Помещение</w:t>
            </w:r>
          </w:p>
        </w:tc>
        <w:tc>
          <w:tcPr>
            <w:tcW w:w="5102" w:type="dxa"/>
          </w:tcPr>
          <w:p w:rsidR="00724D1C" w:rsidRPr="00724D1C" w:rsidRDefault="00724D1C" w:rsidP="00724D1C">
            <w:pPr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Наименование операции</w:t>
            </w:r>
          </w:p>
        </w:tc>
        <w:tc>
          <w:tcPr>
            <w:tcW w:w="2410" w:type="dxa"/>
          </w:tcPr>
          <w:p w:rsidR="00724D1C" w:rsidRPr="00724D1C" w:rsidRDefault="00724D1C" w:rsidP="00724D1C">
            <w:pPr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Периодичность выполнения</w:t>
            </w:r>
          </w:p>
        </w:tc>
      </w:tr>
      <w:tr w:rsidR="00724D1C" w:rsidRPr="00B00878" w:rsidTr="004958B7">
        <w:trPr>
          <w:trHeight w:val="405"/>
        </w:trPr>
        <w:tc>
          <w:tcPr>
            <w:tcW w:w="2552" w:type="dxa"/>
            <w:vMerge w:val="restart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Коридоры, холлы, балкон</w:t>
            </w:r>
          </w:p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102" w:type="dxa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- сбор и вынос мусора в контейнеры, предоставленные Заказчиком</w:t>
            </w:r>
          </w:p>
        </w:tc>
        <w:tc>
          <w:tcPr>
            <w:tcW w:w="2410" w:type="dxa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По мере загрязнения, но не менее 4-х раз в день</w:t>
            </w:r>
          </w:p>
        </w:tc>
      </w:tr>
      <w:tr w:rsidR="00724D1C" w:rsidRPr="00B00878" w:rsidTr="004958B7">
        <w:trPr>
          <w:trHeight w:val="525"/>
        </w:trPr>
        <w:tc>
          <w:tcPr>
            <w:tcW w:w="2552" w:type="dxa"/>
            <w:vMerge/>
            <w:vAlign w:val="center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102" w:type="dxa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- ручная влажная уборка пола (линолеум),</w:t>
            </w:r>
          </w:p>
        </w:tc>
        <w:tc>
          <w:tcPr>
            <w:tcW w:w="2410" w:type="dxa"/>
            <w:vMerge w:val="restart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По мере загрязнения, но не менее 1 раза в день</w:t>
            </w:r>
          </w:p>
        </w:tc>
      </w:tr>
      <w:tr w:rsidR="00724D1C" w:rsidRPr="00724D1C" w:rsidTr="004958B7">
        <w:trPr>
          <w:trHeight w:val="288"/>
        </w:trPr>
        <w:tc>
          <w:tcPr>
            <w:tcW w:w="2552" w:type="dxa"/>
            <w:vMerge/>
            <w:vAlign w:val="center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102" w:type="dxa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- уборка коврового покрытия (пылесос)</w:t>
            </w:r>
          </w:p>
        </w:tc>
        <w:tc>
          <w:tcPr>
            <w:tcW w:w="2410" w:type="dxa"/>
            <w:vMerge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</w:tr>
      <w:tr w:rsidR="00724D1C" w:rsidRPr="00B00878" w:rsidTr="004958B7">
        <w:trPr>
          <w:trHeight w:val="1395"/>
        </w:trPr>
        <w:tc>
          <w:tcPr>
            <w:tcW w:w="2552" w:type="dxa"/>
            <w:vMerge/>
            <w:vAlign w:val="center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102" w:type="dxa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- удаление локальных загрязнений и пыли со стен (на высоте не более 2,5 м.), обработанных влагостойким покрытием, если позволяет материал покрытия,</w:t>
            </w:r>
          </w:p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с вывесок, аппарата по  продажи напитков</w:t>
            </w:r>
          </w:p>
        </w:tc>
        <w:tc>
          <w:tcPr>
            <w:tcW w:w="2410" w:type="dxa"/>
            <w:vMerge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</w:tr>
      <w:tr w:rsidR="00724D1C" w:rsidRPr="00B00878" w:rsidTr="004958B7">
        <w:trPr>
          <w:trHeight w:val="990"/>
        </w:trPr>
        <w:tc>
          <w:tcPr>
            <w:tcW w:w="2552" w:type="dxa"/>
            <w:vMerge/>
            <w:vAlign w:val="center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102" w:type="dxa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 xml:space="preserve">  -удаление загрязнений и пыли с элементов декоративного покрытия, перил, скатов</w:t>
            </w:r>
          </w:p>
        </w:tc>
        <w:tc>
          <w:tcPr>
            <w:tcW w:w="2410" w:type="dxa"/>
            <w:vMerge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</w:tr>
      <w:tr w:rsidR="00724D1C" w:rsidRPr="00724D1C" w:rsidTr="004958B7">
        <w:trPr>
          <w:trHeight w:val="360"/>
        </w:trPr>
        <w:tc>
          <w:tcPr>
            <w:tcW w:w="2552" w:type="dxa"/>
            <w:vMerge w:val="restart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Технические и подсобные помещения</w:t>
            </w:r>
          </w:p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102" w:type="dxa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- удаление локальных загрязнений с дверей и металлических поверхностей</w:t>
            </w:r>
          </w:p>
        </w:tc>
        <w:tc>
          <w:tcPr>
            <w:tcW w:w="2410" w:type="dxa"/>
            <w:vMerge w:val="restart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По мере загрязнения</w:t>
            </w:r>
          </w:p>
        </w:tc>
      </w:tr>
      <w:tr w:rsidR="00724D1C" w:rsidRPr="00724D1C" w:rsidTr="004958B7">
        <w:trPr>
          <w:trHeight w:val="421"/>
        </w:trPr>
        <w:tc>
          <w:tcPr>
            <w:tcW w:w="2552" w:type="dxa"/>
            <w:vMerge/>
            <w:vAlign w:val="center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102" w:type="dxa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- ручная влажная уборка пола</w:t>
            </w:r>
          </w:p>
        </w:tc>
        <w:tc>
          <w:tcPr>
            <w:tcW w:w="2410" w:type="dxa"/>
            <w:vMerge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</w:tr>
      <w:tr w:rsidR="00724D1C" w:rsidRPr="00724D1C" w:rsidTr="004958B7">
        <w:trPr>
          <w:trHeight w:val="570"/>
        </w:trPr>
        <w:tc>
          <w:tcPr>
            <w:tcW w:w="2552" w:type="dxa"/>
            <w:vMerge/>
            <w:vAlign w:val="center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102" w:type="dxa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- сбор и вынос мусора в контейнеры, предоставленные Заказчиком,</w:t>
            </w:r>
          </w:p>
        </w:tc>
        <w:tc>
          <w:tcPr>
            <w:tcW w:w="2410" w:type="dxa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По мере не загрязнения</w:t>
            </w:r>
          </w:p>
        </w:tc>
      </w:tr>
      <w:tr w:rsidR="00724D1C" w:rsidRPr="00724D1C" w:rsidTr="004958B7">
        <w:trPr>
          <w:trHeight w:val="645"/>
        </w:trPr>
        <w:tc>
          <w:tcPr>
            <w:tcW w:w="2552" w:type="dxa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Эвакуационные выходы/</w:t>
            </w:r>
            <w:proofErr w:type="spellStart"/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экзиты</w:t>
            </w:r>
            <w:proofErr w:type="spellEnd"/>
          </w:p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102" w:type="dxa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- ручная влажная уборка пола, протирка перил, удаление загрязнений со стен, дверей, окон</w:t>
            </w:r>
          </w:p>
        </w:tc>
        <w:tc>
          <w:tcPr>
            <w:tcW w:w="2410" w:type="dxa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По мере загрязнения</w:t>
            </w:r>
          </w:p>
        </w:tc>
      </w:tr>
      <w:tr w:rsidR="00724D1C" w:rsidRPr="00724D1C" w:rsidTr="004958B7">
        <w:trPr>
          <w:trHeight w:val="348"/>
        </w:trPr>
        <w:tc>
          <w:tcPr>
            <w:tcW w:w="2552" w:type="dxa"/>
            <w:vMerge w:val="restart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Служебные, арендные помещения (офисы)</w:t>
            </w:r>
          </w:p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102" w:type="dxa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lastRenderedPageBreak/>
              <w:t>- удаление загрязнений со стен и дверей</w:t>
            </w:r>
          </w:p>
        </w:tc>
        <w:tc>
          <w:tcPr>
            <w:tcW w:w="2410" w:type="dxa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По мере загрязнения</w:t>
            </w:r>
          </w:p>
        </w:tc>
      </w:tr>
      <w:tr w:rsidR="00724D1C" w:rsidRPr="00724D1C" w:rsidTr="004958B7">
        <w:trPr>
          <w:trHeight w:val="835"/>
        </w:trPr>
        <w:tc>
          <w:tcPr>
            <w:tcW w:w="2552" w:type="dxa"/>
            <w:vMerge/>
            <w:vAlign w:val="center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102" w:type="dxa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- ручная влажная уборка пола (линолеум)/ пылесос (ковровое покрытие),</w:t>
            </w:r>
          </w:p>
        </w:tc>
        <w:tc>
          <w:tcPr>
            <w:tcW w:w="2410" w:type="dxa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1 раз в день</w:t>
            </w:r>
          </w:p>
        </w:tc>
      </w:tr>
      <w:tr w:rsidR="00724D1C" w:rsidRPr="00724D1C" w:rsidTr="004958B7">
        <w:trPr>
          <w:trHeight w:val="495"/>
        </w:trPr>
        <w:tc>
          <w:tcPr>
            <w:tcW w:w="2552" w:type="dxa"/>
            <w:vMerge/>
            <w:vAlign w:val="center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102" w:type="dxa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- удаление загрязнений и пыли с рабочих столов (свободной от бумаг поверхности), с боковых поверхностей мебели (столов, тумбочек, шкафов)</w:t>
            </w:r>
          </w:p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1 раз в день</w:t>
            </w:r>
          </w:p>
        </w:tc>
      </w:tr>
      <w:tr w:rsidR="00724D1C" w:rsidRPr="00724D1C" w:rsidTr="004958B7">
        <w:trPr>
          <w:trHeight w:val="405"/>
        </w:trPr>
        <w:tc>
          <w:tcPr>
            <w:tcW w:w="2552" w:type="dxa"/>
            <w:vMerge/>
            <w:vAlign w:val="center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102" w:type="dxa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 xml:space="preserve">- удаление локальных загрязнений и пыли с выключателей, </w:t>
            </w:r>
            <w:proofErr w:type="spellStart"/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электрокоробов</w:t>
            </w:r>
            <w:proofErr w:type="spellEnd"/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 xml:space="preserve"> (снаружи), розеток (снаружи),</w:t>
            </w:r>
          </w:p>
        </w:tc>
        <w:tc>
          <w:tcPr>
            <w:tcW w:w="2410" w:type="dxa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По мере загрязнения</w:t>
            </w:r>
          </w:p>
        </w:tc>
      </w:tr>
      <w:tr w:rsidR="00724D1C" w:rsidRPr="00B00878" w:rsidTr="004958B7">
        <w:trPr>
          <w:trHeight w:val="375"/>
        </w:trPr>
        <w:tc>
          <w:tcPr>
            <w:tcW w:w="2552" w:type="dxa"/>
            <w:vMerge/>
            <w:vAlign w:val="center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102" w:type="dxa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- сбор и вынос мусора в контейнеры, предоставленные Заказчиком,</w:t>
            </w:r>
          </w:p>
        </w:tc>
        <w:tc>
          <w:tcPr>
            <w:tcW w:w="2410" w:type="dxa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По мере загрязнения, но не менее 2-х раз в день</w:t>
            </w:r>
          </w:p>
        </w:tc>
      </w:tr>
      <w:tr w:rsidR="00724D1C" w:rsidRPr="00724D1C" w:rsidTr="004958B7">
        <w:trPr>
          <w:trHeight w:val="375"/>
        </w:trPr>
        <w:tc>
          <w:tcPr>
            <w:tcW w:w="2552" w:type="dxa"/>
            <w:vMerge/>
            <w:vAlign w:val="center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102" w:type="dxa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- удаление локальной пыли с телефонных аппаратов и оргтехники,</w:t>
            </w:r>
          </w:p>
        </w:tc>
        <w:tc>
          <w:tcPr>
            <w:tcW w:w="2410" w:type="dxa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1 раз в день</w:t>
            </w:r>
          </w:p>
        </w:tc>
      </w:tr>
      <w:tr w:rsidR="00724D1C" w:rsidRPr="00B00878" w:rsidTr="004958B7">
        <w:trPr>
          <w:trHeight w:val="390"/>
        </w:trPr>
        <w:tc>
          <w:tcPr>
            <w:tcW w:w="2552" w:type="dxa"/>
            <w:vMerge/>
            <w:vAlign w:val="center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102" w:type="dxa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- удаление локальных загрязнений и пыли со стен (на высоте не более 2,5 м.), обработанных влагостойким покрытием, если позволяет материал покрытия,</w:t>
            </w:r>
          </w:p>
        </w:tc>
        <w:tc>
          <w:tcPr>
            <w:tcW w:w="2410" w:type="dxa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По мере загрязнения, контроль 1 раз в день</w:t>
            </w:r>
          </w:p>
        </w:tc>
      </w:tr>
      <w:tr w:rsidR="00724D1C" w:rsidRPr="00B00878" w:rsidTr="004958B7">
        <w:trPr>
          <w:trHeight w:val="390"/>
        </w:trPr>
        <w:tc>
          <w:tcPr>
            <w:tcW w:w="2552" w:type="dxa"/>
            <w:vMerge/>
            <w:vAlign w:val="center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102" w:type="dxa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- удаление пыли и локальных загрязнений с обивки мебели,</w:t>
            </w:r>
          </w:p>
        </w:tc>
        <w:tc>
          <w:tcPr>
            <w:tcW w:w="2410" w:type="dxa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По мере загрязнения, контроль 1 раз в неделю</w:t>
            </w:r>
          </w:p>
        </w:tc>
      </w:tr>
      <w:tr w:rsidR="00724D1C" w:rsidRPr="00724D1C" w:rsidTr="004958B7">
        <w:trPr>
          <w:trHeight w:val="302"/>
        </w:trPr>
        <w:tc>
          <w:tcPr>
            <w:tcW w:w="2552" w:type="dxa"/>
            <w:vMerge/>
            <w:vAlign w:val="center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102" w:type="dxa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- чистка и полировка зеркал,</w:t>
            </w:r>
          </w:p>
        </w:tc>
        <w:tc>
          <w:tcPr>
            <w:tcW w:w="2410" w:type="dxa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1 раз в день</w:t>
            </w:r>
          </w:p>
        </w:tc>
      </w:tr>
      <w:tr w:rsidR="00724D1C" w:rsidRPr="00724D1C" w:rsidTr="004958B7">
        <w:trPr>
          <w:trHeight w:val="514"/>
        </w:trPr>
        <w:tc>
          <w:tcPr>
            <w:tcW w:w="2552" w:type="dxa"/>
            <w:vMerge/>
            <w:vAlign w:val="center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102" w:type="dxa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-ручная влажная уборка пола (линолеум)/ пылесос (ковровое покрытие),</w:t>
            </w:r>
          </w:p>
        </w:tc>
        <w:tc>
          <w:tcPr>
            <w:tcW w:w="2410" w:type="dxa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1 раз в день</w:t>
            </w:r>
          </w:p>
        </w:tc>
      </w:tr>
      <w:tr w:rsidR="00724D1C" w:rsidRPr="00724D1C" w:rsidTr="004958B7">
        <w:tc>
          <w:tcPr>
            <w:tcW w:w="2552" w:type="dxa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Холодильные камеры</w:t>
            </w:r>
          </w:p>
        </w:tc>
        <w:tc>
          <w:tcPr>
            <w:tcW w:w="5102" w:type="dxa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- ручная влажная уборка пола, сбор и вынос мусора в контейнеры, предоставленные Заказчиком</w:t>
            </w:r>
          </w:p>
        </w:tc>
        <w:tc>
          <w:tcPr>
            <w:tcW w:w="2410" w:type="dxa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По запросу</w:t>
            </w:r>
          </w:p>
        </w:tc>
      </w:tr>
      <w:tr w:rsidR="00724D1C" w:rsidRPr="00724D1C" w:rsidTr="004958B7">
        <w:trPr>
          <w:trHeight w:val="946"/>
        </w:trPr>
        <w:tc>
          <w:tcPr>
            <w:tcW w:w="2552" w:type="dxa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Склады продовольственные</w:t>
            </w:r>
          </w:p>
        </w:tc>
        <w:tc>
          <w:tcPr>
            <w:tcW w:w="5102" w:type="dxa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-ручная влажная уборка пола(кафель), удаление пыли и локальных загрязнений с кафельных стен (не выше 2,5 м.),</w:t>
            </w:r>
          </w:p>
        </w:tc>
        <w:tc>
          <w:tcPr>
            <w:tcW w:w="2410" w:type="dxa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По запросу</w:t>
            </w:r>
          </w:p>
        </w:tc>
      </w:tr>
      <w:tr w:rsidR="00724D1C" w:rsidRPr="00724D1C" w:rsidTr="004958B7">
        <w:tc>
          <w:tcPr>
            <w:tcW w:w="2552" w:type="dxa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Склады непродовольственные</w:t>
            </w:r>
          </w:p>
        </w:tc>
        <w:tc>
          <w:tcPr>
            <w:tcW w:w="5102" w:type="dxa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- ручная влажная уборка пола, сбор и вынос мусора в контейнеры, предоставленные Заказчиком,</w:t>
            </w:r>
          </w:p>
        </w:tc>
        <w:tc>
          <w:tcPr>
            <w:tcW w:w="2410" w:type="dxa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По запросу</w:t>
            </w:r>
          </w:p>
        </w:tc>
      </w:tr>
      <w:tr w:rsidR="00724D1C" w:rsidRPr="00724D1C" w:rsidTr="004958B7">
        <w:tc>
          <w:tcPr>
            <w:tcW w:w="2552" w:type="dxa"/>
            <w:vMerge w:val="restart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Производственные помещения (прачечная и экспресс-стирка)</w:t>
            </w:r>
          </w:p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102" w:type="dxa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-  ручная влажная уборка пола (кафель), сбор и вынос мусора в контейнеры, предоставленные Заказчиком</w:t>
            </w:r>
          </w:p>
        </w:tc>
        <w:tc>
          <w:tcPr>
            <w:tcW w:w="2410" w:type="dxa"/>
            <w:vMerge w:val="restart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2 раза в день</w:t>
            </w:r>
          </w:p>
        </w:tc>
      </w:tr>
      <w:tr w:rsidR="00724D1C" w:rsidRPr="00B00878" w:rsidTr="004958B7">
        <w:trPr>
          <w:trHeight w:val="390"/>
        </w:trPr>
        <w:tc>
          <w:tcPr>
            <w:tcW w:w="2552" w:type="dxa"/>
            <w:vMerge/>
            <w:vAlign w:val="center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102" w:type="dxa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 xml:space="preserve">- влажная протирка стеллажей и тележек для белья с обработкой </w:t>
            </w:r>
            <w:proofErr w:type="spellStart"/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дез.раствором</w:t>
            </w:r>
            <w:proofErr w:type="spellEnd"/>
          </w:p>
        </w:tc>
        <w:tc>
          <w:tcPr>
            <w:tcW w:w="2410" w:type="dxa"/>
            <w:vMerge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</w:tr>
      <w:tr w:rsidR="00724D1C" w:rsidRPr="00724D1C" w:rsidTr="004958B7">
        <w:trPr>
          <w:trHeight w:val="885"/>
        </w:trPr>
        <w:tc>
          <w:tcPr>
            <w:tcW w:w="2552" w:type="dxa"/>
            <w:vMerge/>
            <w:vAlign w:val="center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102" w:type="dxa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 xml:space="preserve">- уборка служебных </w:t>
            </w:r>
            <w:proofErr w:type="spellStart"/>
            <w:proofErr w:type="gramStart"/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сан.узлов</w:t>
            </w:r>
            <w:proofErr w:type="spellEnd"/>
            <w:proofErr w:type="gramEnd"/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:</w:t>
            </w:r>
          </w:p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мытье и дезинсекция сантехнического оборудования и поверхностей.</w:t>
            </w:r>
          </w:p>
        </w:tc>
        <w:tc>
          <w:tcPr>
            <w:tcW w:w="2410" w:type="dxa"/>
            <w:vMerge w:val="restart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1 раз в день</w:t>
            </w:r>
          </w:p>
        </w:tc>
      </w:tr>
      <w:tr w:rsidR="00724D1C" w:rsidRPr="00B00878" w:rsidTr="004958B7">
        <w:trPr>
          <w:trHeight w:val="345"/>
        </w:trPr>
        <w:tc>
          <w:tcPr>
            <w:tcW w:w="2552" w:type="dxa"/>
            <w:vMerge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102" w:type="dxa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 xml:space="preserve">Обработка </w:t>
            </w:r>
            <w:proofErr w:type="spellStart"/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дез.раствором</w:t>
            </w:r>
            <w:proofErr w:type="spellEnd"/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 xml:space="preserve"> умывальников, унитазов, кафельной плитки, душевой кабины</w:t>
            </w:r>
          </w:p>
        </w:tc>
        <w:tc>
          <w:tcPr>
            <w:tcW w:w="2410" w:type="dxa"/>
            <w:vMerge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</w:tr>
      <w:tr w:rsidR="00724D1C" w:rsidRPr="00B00878" w:rsidTr="004958B7">
        <w:trPr>
          <w:trHeight w:val="345"/>
        </w:trPr>
        <w:tc>
          <w:tcPr>
            <w:tcW w:w="2552" w:type="dxa"/>
            <w:vMerge/>
            <w:vAlign w:val="center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102" w:type="dxa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 xml:space="preserve">Промывка урн для мусора с </w:t>
            </w:r>
            <w:proofErr w:type="spellStart"/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дез.раствором</w:t>
            </w:r>
            <w:proofErr w:type="spellEnd"/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, заправка пакетами</w:t>
            </w:r>
          </w:p>
        </w:tc>
        <w:tc>
          <w:tcPr>
            <w:tcW w:w="2410" w:type="dxa"/>
            <w:vMerge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</w:tr>
      <w:tr w:rsidR="00724D1C" w:rsidRPr="00B00878" w:rsidTr="004958B7">
        <w:trPr>
          <w:trHeight w:val="345"/>
        </w:trPr>
        <w:tc>
          <w:tcPr>
            <w:tcW w:w="2552" w:type="dxa"/>
            <w:vMerge/>
            <w:vAlign w:val="center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102" w:type="dxa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Протирка входных дверей и плинтусов от пыли</w:t>
            </w:r>
          </w:p>
        </w:tc>
        <w:tc>
          <w:tcPr>
            <w:tcW w:w="2410" w:type="dxa"/>
            <w:vMerge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</w:tr>
      <w:tr w:rsidR="00724D1C" w:rsidRPr="00B00878" w:rsidTr="004958B7">
        <w:trPr>
          <w:trHeight w:val="345"/>
        </w:trPr>
        <w:tc>
          <w:tcPr>
            <w:tcW w:w="2552" w:type="dxa"/>
            <w:vMerge/>
            <w:vAlign w:val="center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102" w:type="dxa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Протирка оборудования от пыли и локальных загрязнений</w:t>
            </w:r>
          </w:p>
        </w:tc>
        <w:tc>
          <w:tcPr>
            <w:tcW w:w="2410" w:type="dxa"/>
            <w:vMerge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</w:tr>
      <w:tr w:rsidR="00724D1C" w:rsidRPr="00724D1C" w:rsidTr="004958B7">
        <w:trPr>
          <w:trHeight w:val="315"/>
        </w:trPr>
        <w:tc>
          <w:tcPr>
            <w:tcW w:w="2552" w:type="dxa"/>
            <w:vMerge w:val="restart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Лестницы на этажах</w:t>
            </w:r>
          </w:p>
        </w:tc>
        <w:tc>
          <w:tcPr>
            <w:tcW w:w="5102" w:type="dxa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- влажная протирка перил,</w:t>
            </w:r>
          </w:p>
        </w:tc>
        <w:tc>
          <w:tcPr>
            <w:tcW w:w="2410" w:type="dxa"/>
            <w:vMerge w:val="restart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По мере загрязнения</w:t>
            </w:r>
          </w:p>
        </w:tc>
      </w:tr>
      <w:tr w:rsidR="00724D1C" w:rsidRPr="00724D1C" w:rsidTr="004958B7">
        <w:trPr>
          <w:trHeight w:val="222"/>
        </w:trPr>
        <w:tc>
          <w:tcPr>
            <w:tcW w:w="2552" w:type="dxa"/>
            <w:vMerge/>
            <w:vAlign w:val="center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102" w:type="dxa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- ручная влажная уборка пола,</w:t>
            </w:r>
          </w:p>
        </w:tc>
        <w:tc>
          <w:tcPr>
            <w:tcW w:w="2410" w:type="dxa"/>
            <w:vMerge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</w:tr>
      <w:tr w:rsidR="00724D1C" w:rsidRPr="00B00878" w:rsidTr="004958B7">
        <w:trPr>
          <w:trHeight w:val="315"/>
        </w:trPr>
        <w:tc>
          <w:tcPr>
            <w:tcW w:w="2552" w:type="dxa"/>
            <w:vMerge/>
            <w:vAlign w:val="center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102" w:type="dxa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-удаление пыли и локальных загрязнений со стен (не выше 2,5 м.).</w:t>
            </w:r>
          </w:p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</w:tr>
      <w:tr w:rsidR="00724D1C" w:rsidRPr="00B00878" w:rsidTr="004958B7">
        <w:trPr>
          <w:trHeight w:val="306"/>
        </w:trPr>
        <w:tc>
          <w:tcPr>
            <w:tcW w:w="2552" w:type="dxa"/>
            <w:vMerge w:val="restart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lastRenderedPageBreak/>
              <w:t>Туалеты общественные</w:t>
            </w:r>
          </w:p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102" w:type="dxa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-  удаление загрязнений и дезинфекция унитазов, писсуаров, раковин, наружных частей подводки сантехники, столешниц,</w:t>
            </w:r>
          </w:p>
        </w:tc>
        <w:tc>
          <w:tcPr>
            <w:tcW w:w="2410" w:type="dxa"/>
            <w:vMerge w:val="restart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Уборка производится по мере загрязнения с 07.00 до 19.00</w:t>
            </w:r>
          </w:p>
        </w:tc>
      </w:tr>
      <w:tr w:rsidR="00724D1C" w:rsidRPr="00B00878" w:rsidTr="004958B7">
        <w:trPr>
          <w:trHeight w:val="390"/>
        </w:trPr>
        <w:tc>
          <w:tcPr>
            <w:tcW w:w="2552" w:type="dxa"/>
            <w:vMerge/>
            <w:vAlign w:val="center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102" w:type="dxa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-чистка и полировка зеркал и стеклянных поверхностей (перегородки между писсуарами),</w:t>
            </w:r>
          </w:p>
        </w:tc>
        <w:tc>
          <w:tcPr>
            <w:tcW w:w="2410" w:type="dxa"/>
            <w:vMerge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</w:tr>
      <w:tr w:rsidR="00724D1C" w:rsidRPr="00724D1C" w:rsidTr="004958B7">
        <w:trPr>
          <w:trHeight w:val="375"/>
        </w:trPr>
        <w:tc>
          <w:tcPr>
            <w:tcW w:w="2552" w:type="dxa"/>
            <w:vMerge/>
            <w:vAlign w:val="center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102" w:type="dxa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 xml:space="preserve">-чистка и полировка кранов, </w:t>
            </w:r>
          </w:p>
        </w:tc>
        <w:tc>
          <w:tcPr>
            <w:tcW w:w="2410" w:type="dxa"/>
            <w:vMerge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</w:tr>
      <w:tr w:rsidR="00724D1C" w:rsidRPr="00B00878" w:rsidTr="004958B7">
        <w:trPr>
          <w:trHeight w:val="405"/>
        </w:trPr>
        <w:tc>
          <w:tcPr>
            <w:tcW w:w="2552" w:type="dxa"/>
            <w:vMerge/>
            <w:vAlign w:val="center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102" w:type="dxa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-удаление пыли и локальных загрязнений с диспенсеров, дозаторов, сушилок для рук,</w:t>
            </w:r>
          </w:p>
        </w:tc>
        <w:tc>
          <w:tcPr>
            <w:tcW w:w="2410" w:type="dxa"/>
            <w:vMerge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</w:tr>
      <w:tr w:rsidR="00724D1C" w:rsidRPr="00B00878" w:rsidTr="004958B7">
        <w:trPr>
          <w:trHeight w:val="390"/>
        </w:trPr>
        <w:tc>
          <w:tcPr>
            <w:tcW w:w="2552" w:type="dxa"/>
            <w:vMerge/>
            <w:vAlign w:val="center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102" w:type="dxa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- удаление загрязнений со стен (плитка), дверей,</w:t>
            </w:r>
          </w:p>
        </w:tc>
        <w:tc>
          <w:tcPr>
            <w:tcW w:w="2410" w:type="dxa"/>
            <w:vMerge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</w:tr>
      <w:tr w:rsidR="00724D1C" w:rsidRPr="00B00878" w:rsidTr="004958B7">
        <w:trPr>
          <w:trHeight w:val="360"/>
        </w:trPr>
        <w:tc>
          <w:tcPr>
            <w:tcW w:w="2552" w:type="dxa"/>
            <w:vMerge/>
            <w:vAlign w:val="center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102" w:type="dxa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- удаление загрязнений и пыли с выключателей,</w:t>
            </w:r>
          </w:p>
        </w:tc>
        <w:tc>
          <w:tcPr>
            <w:tcW w:w="2410" w:type="dxa"/>
            <w:vMerge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</w:tr>
      <w:tr w:rsidR="00724D1C" w:rsidRPr="00B00878" w:rsidTr="004958B7">
        <w:trPr>
          <w:trHeight w:val="750"/>
        </w:trPr>
        <w:tc>
          <w:tcPr>
            <w:tcW w:w="2552" w:type="dxa"/>
            <w:vMerge/>
            <w:vAlign w:val="center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102" w:type="dxa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- сбор и вынос мусора в контейнеры, предоставленные Заказчиком,</w:t>
            </w:r>
          </w:p>
        </w:tc>
        <w:tc>
          <w:tcPr>
            <w:tcW w:w="2410" w:type="dxa"/>
            <w:vMerge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</w:tr>
      <w:tr w:rsidR="00724D1C" w:rsidRPr="00B00878" w:rsidTr="004958B7">
        <w:trPr>
          <w:trHeight w:val="360"/>
        </w:trPr>
        <w:tc>
          <w:tcPr>
            <w:tcW w:w="2552" w:type="dxa"/>
            <w:vMerge/>
            <w:vAlign w:val="center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102" w:type="dxa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-ручная влажная уборка пола (плитка)</w:t>
            </w:r>
          </w:p>
        </w:tc>
        <w:tc>
          <w:tcPr>
            <w:tcW w:w="2410" w:type="dxa"/>
            <w:vMerge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</w:tr>
      <w:tr w:rsidR="00724D1C" w:rsidRPr="00B00878" w:rsidTr="004958B7">
        <w:trPr>
          <w:trHeight w:val="1200"/>
        </w:trPr>
        <w:tc>
          <w:tcPr>
            <w:tcW w:w="2552" w:type="dxa"/>
            <w:vMerge/>
            <w:vAlign w:val="center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102" w:type="dxa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-заправка туалетной бумаги в диспенсеры, установка освежителя воздуха, заправка диспенсеров жидким мылом.</w:t>
            </w:r>
          </w:p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</w:tr>
      <w:tr w:rsidR="00724D1C" w:rsidRPr="00B00878" w:rsidTr="004958B7">
        <w:trPr>
          <w:trHeight w:val="441"/>
        </w:trPr>
        <w:tc>
          <w:tcPr>
            <w:tcW w:w="2552" w:type="dxa"/>
            <w:vMerge/>
            <w:vAlign w:val="center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102" w:type="dxa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Генеральная уборка – дезинсекция сантехнического оборудования, полов, стен, столешниц, емкостей для ершей,</w:t>
            </w:r>
          </w:p>
        </w:tc>
        <w:tc>
          <w:tcPr>
            <w:tcW w:w="2410" w:type="dxa"/>
            <w:vMerge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</w:tr>
      <w:tr w:rsidR="00724D1C" w:rsidRPr="00724D1C" w:rsidTr="004958B7">
        <w:trPr>
          <w:trHeight w:val="660"/>
        </w:trPr>
        <w:tc>
          <w:tcPr>
            <w:tcW w:w="2552" w:type="dxa"/>
            <w:tcBorders>
              <w:top w:val="nil"/>
            </w:tcBorders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Туалеты служебные</w:t>
            </w:r>
          </w:p>
        </w:tc>
        <w:tc>
          <w:tcPr>
            <w:tcW w:w="5102" w:type="dxa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- в объеме работ, проводимых в туалетах общественных. Пол и стены - кафель + дезинсекция вокруг ножки унитаза.</w:t>
            </w:r>
          </w:p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1 раз в день</w:t>
            </w:r>
          </w:p>
        </w:tc>
      </w:tr>
      <w:tr w:rsidR="00724D1C" w:rsidRPr="00B00878" w:rsidTr="004958B7">
        <w:trPr>
          <w:trHeight w:val="1516"/>
        </w:trPr>
        <w:tc>
          <w:tcPr>
            <w:tcW w:w="2552" w:type="dxa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Лифты</w:t>
            </w:r>
          </w:p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5102" w:type="dxa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 xml:space="preserve">- протирка поручней (всех деталей), внутренних поверхностей дверей, стен, кнопок, зеркал, ручная влажная уборка пола (металл). Удаление пыли с рекламных щитов. </w:t>
            </w:r>
          </w:p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Уборка производится по мере загрязнения круглосуточно</w:t>
            </w:r>
          </w:p>
        </w:tc>
      </w:tr>
      <w:tr w:rsidR="00724D1C" w:rsidRPr="00B00878" w:rsidTr="004958B7">
        <w:trPr>
          <w:trHeight w:val="435"/>
        </w:trPr>
        <w:tc>
          <w:tcPr>
            <w:tcW w:w="2552" w:type="dxa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Гардероб (в Центральном холле)</w:t>
            </w:r>
          </w:p>
        </w:tc>
        <w:tc>
          <w:tcPr>
            <w:tcW w:w="5102" w:type="dxa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Пылесос (ковровое покрытие) влажная уборка пола (линолеум), протирка вешалок, удаление локальных загрязнений и пыли с телефонного аппарата, мебели.</w:t>
            </w:r>
          </w:p>
        </w:tc>
        <w:tc>
          <w:tcPr>
            <w:tcW w:w="2410" w:type="dxa"/>
          </w:tcPr>
          <w:p w:rsidR="00724D1C" w:rsidRPr="00724D1C" w:rsidRDefault="00724D1C" w:rsidP="00724D1C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724D1C">
              <w:rPr>
                <w:rFonts w:ascii="Arial Narrow" w:hAnsi="Arial Narrow"/>
                <w:sz w:val="22"/>
                <w:szCs w:val="22"/>
                <w:lang w:val="ru-RU"/>
              </w:rPr>
              <w:t>Сезонно, с сентября по апрель, ежедневно</w:t>
            </w:r>
          </w:p>
        </w:tc>
      </w:tr>
    </w:tbl>
    <w:p w:rsidR="00724D1C" w:rsidRPr="00724D1C" w:rsidRDefault="00724D1C" w:rsidP="00724D1C">
      <w:pPr>
        <w:spacing w:after="160" w:line="256" w:lineRule="auto"/>
        <w:ind w:left="720"/>
        <w:rPr>
          <w:b/>
          <w:lang w:val="ru-RU"/>
        </w:rPr>
      </w:pPr>
    </w:p>
    <w:p w:rsidR="00724D1C" w:rsidRPr="00724D1C" w:rsidRDefault="00724D1C" w:rsidP="00724D1C">
      <w:pPr>
        <w:numPr>
          <w:ilvl w:val="0"/>
          <w:numId w:val="1"/>
        </w:numPr>
        <w:spacing w:line="256" w:lineRule="auto"/>
        <w:rPr>
          <w:b/>
          <w:lang w:val="ru-RU"/>
        </w:rPr>
      </w:pPr>
      <w:r w:rsidRPr="00724D1C">
        <w:rPr>
          <w:b/>
          <w:lang w:val="ru-RU"/>
        </w:rPr>
        <w:t>Специальные требования к Исполнителю</w:t>
      </w:r>
    </w:p>
    <w:p w:rsidR="00724D1C" w:rsidRPr="00724D1C" w:rsidRDefault="00724D1C" w:rsidP="00724D1C">
      <w:pPr>
        <w:spacing w:after="160" w:line="256" w:lineRule="auto"/>
        <w:ind w:left="-567" w:firstLine="567"/>
        <w:rPr>
          <w:lang w:val="ru-RU"/>
        </w:rPr>
      </w:pPr>
      <w:r w:rsidRPr="00724D1C">
        <w:rPr>
          <w:lang w:val="ru-RU"/>
        </w:rPr>
        <w:t xml:space="preserve">       Обязательными условиями оказания Услуг являются:  </w:t>
      </w:r>
    </w:p>
    <w:p w:rsidR="00724D1C" w:rsidRPr="00724D1C" w:rsidRDefault="00724D1C" w:rsidP="00724D1C">
      <w:pPr>
        <w:spacing w:line="276" w:lineRule="auto"/>
        <w:ind w:firstLine="567"/>
        <w:jc w:val="both"/>
        <w:rPr>
          <w:lang w:val="ru-RU"/>
        </w:rPr>
      </w:pPr>
      <w:r w:rsidRPr="00724D1C">
        <w:rPr>
          <w:lang w:val="ru-RU"/>
        </w:rPr>
        <w:t xml:space="preserve"> -  Предоставление обученного персонала, обладающего достаточным уровнем мастерства, знанием требований безопасности, правил обслуживания и санитарных норм, необходимых для выполнения работ;</w:t>
      </w:r>
    </w:p>
    <w:p w:rsidR="00724D1C" w:rsidRPr="00724D1C" w:rsidRDefault="00724D1C" w:rsidP="00724D1C">
      <w:pPr>
        <w:spacing w:line="276" w:lineRule="auto"/>
        <w:ind w:firstLine="567"/>
        <w:jc w:val="both"/>
        <w:rPr>
          <w:lang w:val="ru-RU"/>
        </w:rPr>
      </w:pPr>
      <w:r w:rsidRPr="00724D1C">
        <w:rPr>
          <w:lang w:val="ru-RU"/>
        </w:rPr>
        <w:t>-   Гарантии осуществления Исполнителем своей деятельности с соблюдением и в соответствии с действующим Законодательством РФ:</w:t>
      </w:r>
    </w:p>
    <w:p w:rsidR="00724D1C" w:rsidRPr="00724D1C" w:rsidRDefault="00724D1C" w:rsidP="00724D1C">
      <w:pPr>
        <w:spacing w:line="276" w:lineRule="auto"/>
        <w:jc w:val="both"/>
        <w:rPr>
          <w:lang w:val="ru-RU"/>
        </w:rPr>
      </w:pPr>
      <w:r w:rsidRPr="00724D1C">
        <w:rPr>
          <w:lang w:val="ru-RU"/>
        </w:rPr>
        <w:t>* наличие у персонала (не граждан РФ) оформленных должным образом регистрационных документов;</w:t>
      </w:r>
    </w:p>
    <w:p w:rsidR="00724D1C" w:rsidRPr="00724D1C" w:rsidRDefault="00724D1C" w:rsidP="00724D1C">
      <w:pPr>
        <w:spacing w:line="276" w:lineRule="auto"/>
        <w:jc w:val="both"/>
        <w:rPr>
          <w:lang w:val="ru-RU"/>
        </w:rPr>
      </w:pPr>
      <w:r w:rsidRPr="00724D1C">
        <w:rPr>
          <w:lang w:val="ru-RU"/>
        </w:rPr>
        <w:t>*  наличие у персонала Исполнителя медицинских книжек на объекте Заказчика на все время оказания услуг;</w:t>
      </w:r>
    </w:p>
    <w:p w:rsidR="00724D1C" w:rsidRPr="00724D1C" w:rsidRDefault="00724D1C" w:rsidP="00724D1C">
      <w:pPr>
        <w:spacing w:line="276" w:lineRule="auto"/>
        <w:jc w:val="both"/>
        <w:rPr>
          <w:lang w:val="ru-RU"/>
        </w:rPr>
      </w:pPr>
      <w:r w:rsidRPr="00724D1C">
        <w:rPr>
          <w:lang w:val="ru-RU"/>
        </w:rPr>
        <w:t>*  владение персоналом Исполнителя русским языком.</w:t>
      </w:r>
    </w:p>
    <w:p w:rsidR="00724D1C" w:rsidRPr="00724D1C" w:rsidRDefault="00724D1C" w:rsidP="00724D1C">
      <w:pPr>
        <w:spacing w:line="276" w:lineRule="auto"/>
        <w:jc w:val="both"/>
        <w:rPr>
          <w:lang w:val="ru-RU"/>
        </w:rPr>
      </w:pPr>
      <w:r w:rsidRPr="00724D1C">
        <w:rPr>
          <w:lang w:val="ru-RU"/>
        </w:rPr>
        <w:t xml:space="preserve">         -  Курирование предоставляемых услуг/работ ответственным лицом Исполнителя;</w:t>
      </w:r>
    </w:p>
    <w:p w:rsidR="00724D1C" w:rsidRPr="00724D1C" w:rsidRDefault="00724D1C" w:rsidP="00724D1C">
      <w:pPr>
        <w:spacing w:line="276" w:lineRule="auto"/>
        <w:jc w:val="both"/>
        <w:rPr>
          <w:lang w:val="ru-RU"/>
        </w:rPr>
      </w:pPr>
      <w:r w:rsidRPr="00724D1C">
        <w:rPr>
          <w:lang w:val="ru-RU"/>
        </w:rPr>
        <w:t xml:space="preserve">         - Наличие у персонала форменной одежды и обуви, в соответствии со стандартами, принятыми на Объекте Заказчика;</w:t>
      </w:r>
    </w:p>
    <w:p w:rsidR="00724D1C" w:rsidRPr="00724D1C" w:rsidRDefault="00724D1C" w:rsidP="00724D1C">
      <w:pPr>
        <w:spacing w:line="276" w:lineRule="auto"/>
        <w:jc w:val="both"/>
        <w:rPr>
          <w:lang w:val="ru-RU"/>
        </w:rPr>
      </w:pPr>
      <w:r w:rsidRPr="00724D1C">
        <w:rPr>
          <w:lang w:val="ru-RU"/>
        </w:rPr>
        <w:t xml:space="preserve">        -  </w:t>
      </w:r>
      <w:proofErr w:type="gramStart"/>
      <w:r w:rsidRPr="00724D1C">
        <w:rPr>
          <w:lang w:val="ru-RU"/>
        </w:rPr>
        <w:t>В</w:t>
      </w:r>
      <w:proofErr w:type="gramEnd"/>
      <w:r w:rsidRPr="00724D1C">
        <w:rPr>
          <w:lang w:val="ru-RU"/>
        </w:rPr>
        <w:t xml:space="preserve"> случае предъявления ответственным представителем Заказчика обоснованной претензии к работнику Исполнителя, допустившему грубое нарушение требований Общих Стандартов СНФ ПАО «ГК «Космос», Исполнитель обязан заменить его в течение 1-го дня после поступления претензии (которая может быть передана по телефону, электронной почте, через куратора);</w:t>
      </w:r>
    </w:p>
    <w:p w:rsidR="00724D1C" w:rsidRPr="00724D1C" w:rsidRDefault="00724D1C" w:rsidP="00724D1C">
      <w:pPr>
        <w:spacing w:line="276" w:lineRule="auto"/>
        <w:jc w:val="both"/>
        <w:rPr>
          <w:lang w:val="ru-RU"/>
        </w:rPr>
      </w:pPr>
      <w:r w:rsidRPr="00724D1C">
        <w:rPr>
          <w:lang w:val="ru-RU"/>
        </w:rPr>
        <w:t xml:space="preserve">       -   Менеджер/куратор ежедневно согласовывает объемы работ на следующий день с ответственным представителем Заказчика. В случае производственной необходимости планы могут быть оперативно скорректированы в течение дня по требованию ответственного представителя Заказчика и с согласия ответственного лица Исполнителя (увеличение/уменьшение объемов работ) (уборка помещений номерного фонда);</w:t>
      </w:r>
    </w:p>
    <w:p w:rsidR="00724D1C" w:rsidRPr="00724D1C" w:rsidRDefault="00724D1C" w:rsidP="00724D1C">
      <w:pPr>
        <w:spacing w:line="276" w:lineRule="auto"/>
        <w:jc w:val="both"/>
        <w:rPr>
          <w:lang w:val="ru-RU"/>
        </w:rPr>
      </w:pPr>
      <w:r w:rsidRPr="00724D1C">
        <w:rPr>
          <w:lang w:val="ru-RU"/>
        </w:rPr>
        <w:t xml:space="preserve">       -  Переуступка прав на выполнение работ третьим лицам не допускается.</w:t>
      </w:r>
    </w:p>
    <w:p w:rsidR="00724D1C" w:rsidRPr="00724D1C" w:rsidRDefault="00724D1C" w:rsidP="00724D1C">
      <w:pPr>
        <w:spacing w:line="276" w:lineRule="auto"/>
        <w:jc w:val="both"/>
        <w:rPr>
          <w:lang w:val="ru-RU"/>
        </w:rPr>
      </w:pPr>
      <w:r w:rsidRPr="00724D1C">
        <w:rPr>
          <w:lang w:val="ru-RU"/>
        </w:rPr>
        <w:t xml:space="preserve">       -  Требования по Охране труда:</w:t>
      </w:r>
    </w:p>
    <w:p w:rsidR="00724D1C" w:rsidRPr="00724D1C" w:rsidRDefault="00724D1C" w:rsidP="00724D1C">
      <w:pPr>
        <w:numPr>
          <w:ilvl w:val="1"/>
          <w:numId w:val="10"/>
        </w:numPr>
        <w:autoSpaceDE w:val="0"/>
        <w:autoSpaceDN w:val="0"/>
        <w:ind w:left="426" w:hanging="425"/>
        <w:jc w:val="both"/>
        <w:rPr>
          <w:lang w:val="ru-RU"/>
        </w:rPr>
      </w:pPr>
      <w:r w:rsidRPr="00724D1C">
        <w:rPr>
          <w:lang w:val="ru-RU"/>
        </w:rPr>
        <w:t xml:space="preserve">С работниками, привлекаемыми к работе на территории Заказчика, Исполнитель проводит обучение по профессии на безопасное проведение работ; все виды инструктажей по охране труда на рабочем месте; инструктажи по пожарной и электробезопасности. </w:t>
      </w:r>
    </w:p>
    <w:p w:rsidR="00724D1C" w:rsidRPr="00724D1C" w:rsidRDefault="00724D1C" w:rsidP="00724D1C">
      <w:pPr>
        <w:numPr>
          <w:ilvl w:val="1"/>
          <w:numId w:val="10"/>
        </w:numPr>
        <w:autoSpaceDE w:val="0"/>
        <w:autoSpaceDN w:val="0"/>
        <w:ind w:left="426" w:hanging="425"/>
        <w:jc w:val="both"/>
        <w:rPr>
          <w:lang w:val="ru-RU"/>
        </w:rPr>
      </w:pPr>
      <w:r w:rsidRPr="00724D1C">
        <w:rPr>
          <w:lang w:val="ru-RU"/>
        </w:rPr>
        <w:t>Исполнитель представляет Заказчику для контроля, удостоверения работников об обучении по профессии на безопасное проведение работ, журналы регистрации инструктажей по охране труда на рабочем месте, по пожарной и электробезопасности.</w:t>
      </w:r>
    </w:p>
    <w:p w:rsidR="00724D1C" w:rsidRPr="00724D1C" w:rsidRDefault="00724D1C" w:rsidP="00724D1C">
      <w:pPr>
        <w:ind w:left="142" w:hanging="142"/>
        <w:jc w:val="both"/>
        <w:rPr>
          <w:lang w:val="ru-RU"/>
        </w:rPr>
      </w:pPr>
    </w:p>
    <w:p w:rsidR="00724D1C" w:rsidRPr="00724D1C" w:rsidRDefault="00724D1C" w:rsidP="00724D1C">
      <w:pPr>
        <w:numPr>
          <w:ilvl w:val="0"/>
          <w:numId w:val="1"/>
        </w:numPr>
        <w:spacing w:line="256" w:lineRule="auto"/>
        <w:rPr>
          <w:b/>
          <w:lang w:val="ru-RU"/>
        </w:rPr>
      </w:pPr>
      <w:r w:rsidRPr="00724D1C">
        <w:rPr>
          <w:b/>
          <w:lang w:val="ru-RU"/>
        </w:rPr>
        <w:t>Порядок оплаты</w:t>
      </w:r>
    </w:p>
    <w:p w:rsidR="00724D1C" w:rsidRPr="00724D1C" w:rsidRDefault="00724D1C" w:rsidP="00724D1C">
      <w:pPr>
        <w:spacing w:after="160" w:line="256" w:lineRule="auto"/>
        <w:ind w:left="426" w:firstLine="567"/>
        <w:jc w:val="both"/>
        <w:rPr>
          <w:lang w:val="ru-RU"/>
        </w:rPr>
      </w:pPr>
      <w:r w:rsidRPr="00724D1C">
        <w:rPr>
          <w:lang w:val="ru-RU"/>
        </w:rPr>
        <w:t>Оплата услуг осуществляется 1 раз в месяц, в течение 30 (тридцати) рабочих дней по факту выполненных работ после подписания Сторонами Акта сдачи-приемки выполненных работ за прошедший месяц. Оплата услуги осуществляется безналичным способом, в российских рублях, включая НДС по ставке, установленной действующим законодательством.</w:t>
      </w:r>
    </w:p>
    <w:p w:rsidR="00724D1C" w:rsidRPr="00724D1C" w:rsidRDefault="00724D1C" w:rsidP="00724D1C">
      <w:pPr>
        <w:numPr>
          <w:ilvl w:val="0"/>
          <w:numId w:val="1"/>
        </w:numPr>
        <w:spacing w:line="256" w:lineRule="auto"/>
        <w:jc w:val="both"/>
        <w:rPr>
          <w:lang w:val="ru-RU"/>
        </w:rPr>
      </w:pPr>
      <w:r w:rsidRPr="00724D1C">
        <w:rPr>
          <w:b/>
          <w:lang w:val="ru-RU"/>
        </w:rPr>
        <w:t>Условия расчетов</w:t>
      </w:r>
    </w:p>
    <w:p w:rsidR="00724D1C" w:rsidRPr="00724D1C" w:rsidRDefault="00724D1C" w:rsidP="00724D1C">
      <w:pPr>
        <w:autoSpaceDE w:val="0"/>
        <w:autoSpaceDN w:val="0"/>
        <w:ind w:left="426" w:firstLine="567"/>
        <w:contextualSpacing/>
        <w:jc w:val="both"/>
        <w:rPr>
          <w:color w:val="000000"/>
          <w:lang w:val="ru-RU"/>
        </w:rPr>
      </w:pPr>
      <w:r w:rsidRPr="00724D1C">
        <w:rPr>
          <w:color w:val="000000"/>
          <w:lang w:val="ru-RU"/>
        </w:rPr>
        <w:t xml:space="preserve">Для обеспечения надлежащего исполнения сторонами платежных и связанных с ними обязательств по договору, а так же для осуществления расчетных операций по договору в кратчайшие сроки и с минимальными транзакционными издержками, а так же для минимизации риска не своевременных платежей, не платежей и/или утраты денежных средств сторон, в </w:t>
      </w:r>
      <w:proofErr w:type="spellStart"/>
      <w:r w:rsidRPr="00724D1C">
        <w:rPr>
          <w:color w:val="000000"/>
          <w:lang w:val="ru-RU"/>
        </w:rPr>
        <w:t>т.ч</w:t>
      </w:r>
      <w:proofErr w:type="spellEnd"/>
      <w:r w:rsidRPr="00724D1C">
        <w:rPr>
          <w:color w:val="000000"/>
          <w:lang w:val="ru-RU"/>
        </w:rPr>
        <w:t>. вследствие возможной не благонадежности или не платежеспособности банков корреспондентов, все платежи и расчеты сторон по договору должны осуществляться через банковские счета сторон, открытые в ПАО «МТС – банк».</w:t>
      </w:r>
    </w:p>
    <w:p w:rsidR="00724D1C" w:rsidRPr="00724D1C" w:rsidRDefault="00724D1C" w:rsidP="00724D1C">
      <w:pPr>
        <w:autoSpaceDE w:val="0"/>
        <w:autoSpaceDN w:val="0"/>
        <w:ind w:left="426" w:firstLine="567"/>
        <w:contextualSpacing/>
        <w:jc w:val="both"/>
        <w:rPr>
          <w:color w:val="000000"/>
          <w:lang w:val="ru-RU"/>
        </w:rPr>
      </w:pPr>
      <w:r w:rsidRPr="00724D1C">
        <w:rPr>
          <w:color w:val="000000"/>
          <w:lang w:val="ru-RU"/>
        </w:rPr>
        <w:t>Участник вправе указать в своем Предложении иной банк (помимо ПАО «МТС-банка») для платежей и расчетов по договору, однако в этом случае Участник обязан (одновременно с Предложением) предоставить Заказчику обеспечение исполнения обязательств Участника по Договору (включая его обязательства по возможному возврату Заказчику денежных средств и/или уплате неустойки) в объеме равном 100% цены договора с участием системно значимых кредитных организаций, определенных Банком России на дату предоставления обеспечения, а именно:</w:t>
      </w:r>
    </w:p>
    <w:p w:rsidR="00724D1C" w:rsidRPr="00724D1C" w:rsidRDefault="00724D1C" w:rsidP="00724D1C">
      <w:pPr>
        <w:numPr>
          <w:ilvl w:val="0"/>
          <w:numId w:val="11"/>
        </w:numPr>
        <w:autoSpaceDE w:val="0"/>
        <w:autoSpaceDN w:val="0"/>
        <w:jc w:val="both"/>
        <w:rPr>
          <w:color w:val="000000"/>
        </w:rPr>
      </w:pPr>
      <w:proofErr w:type="spellStart"/>
      <w:r w:rsidRPr="00724D1C">
        <w:rPr>
          <w:color w:val="000000"/>
        </w:rPr>
        <w:t>банковская</w:t>
      </w:r>
      <w:proofErr w:type="spellEnd"/>
      <w:r w:rsidRPr="00724D1C">
        <w:rPr>
          <w:color w:val="000000"/>
        </w:rPr>
        <w:t xml:space="preserve"> </w:t>
      </w:r>
      <w:proofErr w:type="spellStart"/>
      <w:r w:rsidRPr="00724D1C">
        <w:rPr>
          <w:color w:val="000000"/>
        </w:rPr>
        <w:t>гарантия</w:t>
      </w:r>
      <w:proofErr w:type="spellEnd"/>
      <w:r w:rsidRPr="00724D1C">
        <w:rPr>
          <w:color w:val="000000"/>
        </w:rPr>
        <w:t xml:space="preserve">, </w:t>
      </w:r>
      <w:proofErr w:type="spellStart"/>
      <w:r w:rsidRPr="00724D1C">
        <w:rPr>
          <w:color w:val="000000"/>
        </w:rPr>
        <w:t>или</w:t>
      </w:r>
      <w:proofErr w:type="spellEnd"/>
    </w:p>
    <w:p w:rsidR="00724D1C" w:rsidRPr="00724D1C" w:rsidRDefault="00724D1C" w:rsidP="00724D1C">
      <w:pPr>
        <w:numPr>
          <w:ilvl w:val="0"/>
          <w:numId w:val="11"/>
        </w:numPr>
        <w:autoSpaceDE w:val="0"/>
        <w:autoSpaceDN w:val="0"/>
        <w:jc w:val="both"/>
        <w:rPr>
          <w:color w:val="000000"/>
        </w:rPr>
      </w:pPr>
      <w:proofErr w:type="spellStart"/>
      <w:r w:rsidRPr="00724D1C">
        <w:rPr>
          <w:color w:val="000000"/>
        </w:rPr>
        <w:t>аккредитив</w:t>
      </w:r>
      <w:proofErr w:type="spellEnd"/>
      <w:r w:rsidRPr="00724D1C">
        <w:rPr>
          <w:color w:val="000000"/>
        </w:rPr>
        <w:t xml:space="preserve">, </w:t>
      </w:r>
      <w:proofErr w:type="spellStart"/>
      <w:r w:rsidRPr="00724D1C">
        <w:rPr>
          <w:color w:val="000000"/>
        </w:rPr>
        <w:t>или</w:t>
      </w:r>
      <w:proofErr w:type="spellEnd"/>
    </w:p>
    <w:p w:rsidR="00724D1C" w:rsidRPr="00724D1C" w:rsidRDefault="00724D1C" w:rsidP="00724D1C">
      <w:pPr>
        <w:numPr>
          <w:ilvl w:val="0"/>
          <w:numId w:val="11"/>
        </w:numPr>
        <w:autoSpaceDE w:val="0"/>
        <w:autoSpaceDN w:val="0"/>
        <w:jc w:val="both"/>
        <w:rPr>
          <w:color w:val="000000"/>
          <w:lang w:val="ru-RU"/>
        </w:rPr>
      </w:pPr>
      <w:r w:rsidRPr="00724D1C">
        <w:rPr>
          <w:color w:val="000000"/>
          <w:lang w:val="ru-RU"/>
        </w:rPr>
        <w:t>залог денежных средств на счете, или</w:t>
      </w:r>
    </w:p>
    <w:p w:rsidR="00724D1C" w:rsidRPr="00724D1C" w:rsidRDefault="00724D1C" w:rsidP="00724D1C">
      <w:pPr>
        <w:numPr>
          <w:ilvl w:val="0"/>
          <w:numId w:val="11"/>
        </w:numPr>
        <w:autoSpaceDE w:val="0"/>
        <w:autoSpaceDN w:val="0"/>
        <w:jc w:val="both"/>
        <w:rPr>
          <w:color w:val="000000"/>
          <w:lang w:val="ru-RU"/>
        </w:rPr>
      </w:pPr>
      <w:r w:rsidRPr="00724D1C">
        <w:rPr>
          <w:color w:val="000000"/>
          <w:lang w:val="ru-RU"/>
        </w:rPr>
        <w:t>комбинацию вышеперечисленных способов обеспечения обязательств.</w:t>
      </w:r>
    </w:p>
    <w:p w:rsidR="00724D1C" w:rsidRPr="00724D1C" w:rsidRDefault="00724D1C" w:rsidP="00724D1C">
      <w:pPr>
        <w:autoSpaceDE w:val="0"/>
        <w:autoSpaceDN w:val="0"/>
        <w:ind w:left="720"/>
        <w:contextualSpacing/>
        <w:jc w:val="both"/>
        <w:rPr>
          <w:color w:val="000000"/>
          <w:lang w:val="ru-RU"/>
        </w:rPr>
      </w:pPr>
      <w:r w:rsidRPr="00724D1C">
        <w:rPr>
          <w:color w:val="000000"/>
          <w:lang w:val="ru-RU"/>
        </w:rPr>
        <w:t xml:space="preserve">Требования можно считать рекомендательными, но не обязательными в случае если: </w:t>
      </w:r>
    </w:p>
    <w:p w:rsidR="00724D1C" w:rsidRPr="00724D1C" w:rsidRDefault="00724D1C" w:rsidP="00724D1C">
      <w:pPr>
        <w:numPr>
          <w:ilvl w:val="0"/>
          <w:numId w:val="12"/>
        </w:numPr>
        <w:autoSpaceDE w:val="0"/>
        <w:autoSpaceDN w:val="0"/>
        <w:jc w:val="both"/>
        <w:rPr>
          <w:color w:val="000000"/>
          <w:lang w:val="ru-RU"/>
        </w:rPr>
      </w:pPr>
      <w:r w:rsidRPr="00724D1C">
        <w:rPr>
          <w:color w:val="000000"/>
          <w:lang w:val="ru-RU"/>
        </w:rPr>
        <w:t>предметом Закупки являются товары, работы, услуги на сумму не более 500 000 (пятьсот тысяч) рублей (без учета НДС) по какому-либо договору (включая приложения к нему) или по нескольким взаимосвязанным договорам.</w:t>
      </w:r>
    </w:p>
    <w:p w:rsidR="00724D1C" w:rsidRPr="00724D1C" w:rsidRDefault="00724D1C" w:rsidP="00724D1C">
      <w:pPr>
        <w:autoSpaceDE w:val="0"/>
        <w:autoSpaceDN w:val="0"/>
        <w:ind w:left="720"/>
        <w:contextualSpacing/>
        <w:jc w:val="both"/>
        <w:rPr>
          <w:color w:val="000000"/>
          <w:lang w:val="ru-RU"/>
        </w:rPr>
      </w:pPr>
      <w:r w:rsidRPr="00724D1C">
        <w:rPr>
          <w:color w:val="000000"/>
          <w:lang w:val="ru-RU"/>
        </w:rPr>
        <w:t>2.</w:t>
      </w:r>
      <w:r w:rsidRPr="00724D1C">
        <w:rPr>
          <w:color w:val="000000"/>
        </w:rPr>
        <w:t>  </w:t>
      </w:r>
      <w:r w:rsidRPr="00724D1C">
        <w:rPr>
          <w:color w:val="000000"/>
          <w:lang w:val="ru-RU"/>
        </w:rPr>
        <w:t xml:space="preserve"> Если контрагенты являются:</w:t>
      </w:r>
    </w:p>
    <w:p w:rsidR="00724D1C" w:rsidRPr="00724D1C" w:rsidRDefault="00724D1C" w:rsidP="00724D1C">
      <w:pPr>
        <w:autoSpaceDE w:val="0"/>
        <w:autoSpaceDN w:val="0"/>
        <w:ind w:left="720"/>
        <w:contextualSpacing/>
        <w:jc w:val="both"/>
        <w:rPr>
          <w:color w:val="000000"/>
          <w:lang w:val="ru-RU"/>
        </w:rPr>
      </w:pPr>
      <w:r w:rsidRPr="00724D1C">
        <w:rPr>
          <w:color w:val="000000"/>
          <w:lang w:val="ru-RU"/>
        </w:rPr>
        <w:t>2.1 органы власти</w:t>
      </w:r>
    </w:p>
    <w:p w:rsidR="00724D1C" w:rsidRPr="00724D1C" w:rsidRDefault="00724D1C" w:rsidP="00724D1C">
      <w:pPr>
        <w:autoSpaceDE w:val="0"/>
        <w:autoSpaceDN w:val="0"/>
        <w:ind w:left="720"/>
        <w:contextualSpacing/>
        <w:jc w:val="both"/>
        <w:rPr>
          <w:color w:val="000000"/>
          <w:lang w:val="ru-RU"/>
        </w:rPr>
      </w:pPr>
      <w:r w:rsidRPr="00724D1C">
        <w:rPr>
          <w:color w:val="000000"/>
          <w:lang w:val="ru-RU"/>
        </w:rPr>
        <w:t>2.2 государственные учреждения, предприятия или корпорации</w:t>
      </w:r>
    </w:p>
    <w:p w:rsidR="00724D1C" w:rsidRPr="00724D1C" w:rsidRDefault="00724D1C" w:rsidP="00724D1C">
      <w:pPr>
        <w:autoSpaceDE w:val="0"/>
        <w:autoSpaceDN w:val="0"/>
        <w:ind w:left="720"/>
        <w:contextualSpacing/>
        <w:jc w:val="both"/>
        <w:rPr>
          <w:color w:val="000000"/>
          <w:lang w:val="ru-RU"/>
        </w:rPr>
      </w:pPr>
      <w:r w:rsidRPr="00724D1C">
        <w:rPr>
          <w:color w:val="000000"/>
          <w:lang w:val="ru-RU"/>
        </w:rPr>
        <w:t>2.3 субъекты естественных монополий</w:t>
      </w:r>
    </w:p>
    <w:p w:rsidR="00724D1C" w:rsidRPr="00724D1C" w:rsidRDefault="00724D1C" w:rsidP="00724D1C">
      <w:pPr>
        <w:autoSpaceDE w:val="0"/>
        <w:autoSpaceDN w:val="0"/>
        <w:ind w:left="720"/>
        <w:contextualSpacing/>
        <w:jc w:val="both"/>
        <w:rPr>
          <w:color w:val="000000"/>
          <w:lang w:val="ru-RU"/>
        </w:rPr>
      </w:pPr>
      <w:r w:rsidRPr="00724D1C">
        <w:rPr>
          <w:color w:val="000000"/>
          <w:lang w:val="ru-RU"/>
        </w:rPr>
        <w:t>2.4 иностранные компании (нерезиденты), не имеющие филиала и/или представительства на территории РФ</w:t>
      </w:r>
    </w:p>
    <w:p w:rsidR="00724D1C" w:rsidRPr="00724D1C" w:rsidRDefault="00724D1C" w:rsidP="00724D1C">
      <w:pPr>
        <w:autoSpaceDE w:val="0"/>
        <w:autoSpaceDN w:val="0"/>
        <w:ind w:left="720"/>
        <w:contextualSpacing/>
        <w:jc w:val="both"/>
        <w:rPr>
          <w:color w:val="000000"/>
          <w:lang w:val="ru-RU"/>
        </w:rPr>
      </w:pPr>
      <w:r w:rsidRPr="00724D1C">
        <w:rPr>
          <w:color w:val="000000"/>
          <w:lang w:val="ru-RU"/>
        </w:rPr>
        <w:t>2.5 финансовые, налоговые, юридические или иные консультанты</w:t>
      </w:r>
    </w:p>
    <w:p w:rsidR="00724D1C" w:rsidRPr="00724D1C" w:rsidRDefault="00724D1C" w:rsidP="00724D1C">
      <w:pPr>
        <w:rPr>
          <w:color w:val="000000"/>
          <w:lang w:val="ru-RU"/>
        </w:rPr>
      </w:pPr>
      <w:r w:rsidRPr="00724D1C">
        <w:rPr>
          <w:color w:val="000000"/>
        </w:rPr>
        <w:t>          </w:t>
      </w:r>
      <w:r w:rsidRPr="00724D1C">
        <w:rPr>
          <w:color w:val="000000"/>
          <w:lang w:val="ru-RU"/>
        </w:rPr>
        <w:t xml:space="preserve">  2.6 благотворительные организации.</w:t>
      </w:r>
    </w:p>
    <w:p w:rsidR="00724D1C" w:rsidRPr="00724D1C" w:rsidRDefault="00724D1C" w:rsidP="00724D1C">
      <w:pPr>
        <w:rPr>
          <w:color w:val="000000"/>
          <w:lang w:val="ru-RU"/>
        </w:rPr>
      </w:pPr>
    </w:p>
    <w:p w:rsidR="00724D1C" w:rsidRPr="00724D1C" w:rsidRDefault="00724D1C" w:rsidP="00724D1C">
      <w:pPr>
        <w:ind w:left="-567" w:firstLine="567"/>
        <w:rPr>
          <w:b/>
          <w:lang w:val="ru-RU"/>
        </w:rPr>
      </w:pPr>
      <w:r w:rsidRPr="00724D1C">
        <w:rPr>
          <w:b/>
          <w:lang w:val="ru-RU"/>
        </w:rPr>
        <w:t>7.     Дополнительные/прочие требования к участнику закупки</w:t>
      </w:r>
    </w:p>
    <w:p w:rsidR="00724D1C" w:rsidRPr="00724D1C" w:rsidRDefault="00724D1C" w:rsidP="00724D1C">
      <w:pPr>
        <w:ind w:left="-567" w:firstLine="567"/>
        <w:outlineLvl w:val="0"/>
        <w:rPr>
          <w:lang w:val="ru-RU"/>
        </w:rPr>
      </w:pPr>
      <w:r w:rsidRPr="00724D1C">
        <w:rPr>
          <w:lang w:val="ru-RU"/>
        </w:rPr>
        <w:t xml:space="preserve">            </w:t>
      </w:r>
    </w:p>
    <w:p w:rsidR="00724D1C" w:rsidRPr="00724D1C" w:rsidRDefault="00724D1C" w:rsidP="00724D1C">
      <w:pPr>
        <w:ind w:left="-567" w:firstLine="567"/>
        <w:outlineLvl w:val="0"/>
        <w:rPr>
          <w:lang w:val="ru-RU"/>
        </w:rPr>
      </w:pPr>
      <w:r w:rsidRPr="00724D1C">
        <w:rPr>
          <w:u w:val="single"/>
          <w:lang w:val="ru-RU"/>
        </w:rPr>
        <w:t>Требования к составу документов, направляемых Исполнителем Заказчику</w:t>
      </w:r>
      <w:r w:rsidRPr="00724D1C">
        <w:rPr>
          <w:lang w:val="ru-RU"/>
        </w:rPr>
        <w:t>.</w:t>
      </w:r>
    </w:p>
    <w:p w:rsidR="00724D1C" w:rsidRPr="00724D1C" w:rsidRDefault="00724D1C" w:rsidP="00724D1C">
      <w:pPr>
        <w:ind w:left="-567" w:firstLine="567"/>
        <w:rPr>
          <w:lang w:val="ru-RU"/>
        </w:rPr>
      </w:pPr>
      <w:r w:rsidRPr="00724D1C">
        <w:rPr>
          <w:lang w:val="ru-RU"/>
        </w:rPr>
        <w:t>Исполнителю к Коммерческому предложению необходимо приложить следующие документы:</w:t>
      </w:r>
    </w:p>
    <w:p w:rsidR="00724D1C" w:rsidRPr="00724D1C" w:rsidRDefault="00724D1C" w:rsidP="00724D1C">
      <w:pPr>
        <w:numPr>
          <w:ilvl w:val="0"/>
          <w:numId w:val="7"/>
        </w:numPr>
        <w:tabs>
          <w:tab w:val="num" w:pos="709"/>
        </w:tabs>
        <w:ind w:left="709"/>
        <w:jc w:val="both"/>
        <w:rPr>
          <w:lang w:val="ru-RU"/>
        </w:rPr>
      </w:pPr>
      <w:r w:rsidRPr="00724D1C">
        <w:rPr>
          <w:lang w:val="ru-RU"/>
        </w:rPr>
        <w:t>Гарантийное письмо, подтверждающее готовность Исполнителя к оказанию услуг по комплексной уборке общественных, служебных, подсобных зон номерного (не жилого) фонда Заказчика в соответствии с Техническим заданием.</w:t>
      </w:r>
    </w:p>
    <w:p w:rsidR="00724D1C" w:rsidRPr="00724D1C" w:rsidRDefault="00724D1C" w:rsidP="00724D1C">
      <w:pPr>
        <w:numPr>
          <w:ilvl w:val="0"/>
          <w:numId w:val="7"/>
        </w:numPr>
        <w:tabs>
          <w:tab w:val="num" w:pos="709"/>
        </w:tabs>
        <w:ind w:left="709" w:hanging="624"/>
        <w:jc w:val="both"/>
        <w:rPr>
          <w:lang w:val="ru-RU"/>
        </w:rPr>
      </w:pPr>
      <w:r w:rsidRPr="00724D1C">
        <w:rPr>
          <w:lang w:val="ru-RU"/>
        </w:rPr>
        <w:t>Рекомендательные письма (не менее 3-х), подтверждающие опыт аналогичной работы в г. Москве.</w:t>
      </w:r>
    </w:p>
    <w:p w:rsidR="00724D1C" w:rsidRPr="00724D1C" w:rsidRDefault="00724D1C" w:rsidP="00724D1C">
      <w:pPr>
        <w:numPr>
          <w:ilvl w:val="0"/>
          <w:numId w:val="7"/>
        </w:numPr>
        <w:tabs>
          <w:tab w:val="num" w:pos="709"/>
        </w:tabs>
        <w:jc w:val="both"/>
        <w:rPr>
          <w:lang w:val="ru-RU"/>
        </w:rPr>
      </w:pPr>
      <w:r w:rsidRPr="00724D1C">
        <w:rPr>
          <w:lang w:val="ru-RU"/>
        </w:rPr>
        <w:t>Основной вид деятельности Исполнителя должен соответствовать предмету закупки.</w:t>
      </w:r>
    </w:p>
    <w:p w:rsidR="00724D1C" w:rsidRPr="00724D1C" w:rsidRDefault="00724D1C" w:rsidP="00724D1C">
      <w:pPr>
        <w:numPr>
          <w:ilvl w:val="0"/>
          <w:numId w:val="7"/>
        </w:numPr>
        <w:jc w:val="both"/>
        <w:rPr>
          <w:lang w:val="ru-RU" w:eastAsia="ru-RU"/>
        </w:rPr>
      </w:pPr>
      <w:r w:rsidRPr="00724D1C">
        <w:rPr>
          <w:lang w:val="ru-RU"/>
        </w:rPr>
        <w:t>П</w:t>
      </w:r>
      <w:r w:rsidRPr="00724D1C">
        <w:rPr>
          <w:lang w:val="ru-RU" w:eastAsia="ru-RU"/>
        </w:rPr>
        <w:t>оставщик не должен находиться в процессе ликвидации (для юридического лица) или быть признанным по решению арбитражного суда несостоятельным (банкротом), не являться организацией, на имущество которой наложен штраф по решению суда, административного органа, и/или экономическая деятельность, которой приостановлена.</w:t>
      </w:r>
    </w:p>
    <w:p w:rsidR="00724D1C" w:rsidRPr="00724D1C" w:rsidRDefault="00724D1C" w:rsidP="00724D1C">
      <w:pPr>
        <w:ind w:firstLine="567"/>
        <w:outlineLvl w:val="0"/>
        <w:rPr>
          <w:u w:val="single"/>
          <w:lang w:val="ru-RU"/>
        </w:rPr>
      </w:pPr>
    </w:p>
    <w:p w:rsidR="00724D1C" w:rsidRPr="00724D1C" w:rsidRDefault="00724D1C" w:rsidP="00724D1C">
      <w:pPr>
        <w:ind w:firstLine="567"/>
        <w:outlineLvl w:val="0"/>
        <w:rPr>
          <w:lang w:val="ru-RU"/>
        </w:rPr>
      </w:pPr>
      <w:r w:rsidRPr="00724D1C">
        <w:rPr>
          <w:u w:val="single"/>
          <w:lang w:val="ru-RU"/>
        </w:rPr>
        <w:t>Дополнительные требования к оформлению Коммерческого предложения</w:t>
      </w:r>
      <w:r w:rsidRPr="00724D1C">
        <w:rPr>
          <w:lang w:val="ru-RU"/>
        </w:rPr>
        <w:t>.</w:t>
      </w:r>
    </w:p>
    <w:p w:rsidR="00724D1C" w:rsidRPr="00724D1C" w:rsidRDefault="00724D1C" w:rsidP="00724D1C">
      <w:pPr>
        <w:ind w:firstLine="567"/>
        <w:jc w:val="both"/>
        <w:rPr>
          <w:lang w:val="ru-RU"/>
        </w:rPr>
      </w:pPr>
      <w:r w:rsidRPr="00724D1C">
        <w:rPr>
          <w:lang w:val="ru-RU"/>
        </w:rPr>
        <w:t xml:space="preserve">В Коммерческом предложении указывается стоимость комплексной уборки 1 </w:t>
      </w:r>
      <w:proofErr w:type="spellStart"/>
      <w:r w:rsidRPr="00724D1C">
        <w:rPr>
          <w:lang w:val="ru-RU"/>
        </w:rPr>
        <w:t>кв.м</w:t>
      </w:r>
      <w:proofErr w:type="spellEnd"/>
      <w:r w:rsidRPr="00724D1C">
        <w:rPr>
          <w:lang w:val="ru-RU"/>
        </w:rPr>
        <w:t>. коридоров, холлов, подсобных и служебных помещений номерного (нежилого) фонда.</w:t>
      </w:r>
    </w:p>
    <w:p w:rsidR="00724D1C" w:rsidRPr="00724D1C" w:rsidRDefault="00724D1C" w:rsidP="00724D1C">
      <w:pPr>
        <w:ind w:firstLine="567"/>
        <w:jc w:val="both"/>
        <w:rPr>
          <w:lang w:val="ru-RU"/>
        </w:rPr>
      </w:pPr>
      <w:r w:rsidRPr="00724D1C">
        <w:rPr>
          <w:lang w:val="ru-RU"/>
        </w:rPr>
        <w:t>В Коммерческом предложении указывается стоимость комплексной уборки 1-го общественного туалета в течение смены, с 07.00 до 19.00.</w:t>
      </w:r>
    </w:p>
    <w:p w:rsidR="00724D1C" w:rsidRPr="00724D1C" w:rsidRDefault="00724D1C" w:rsidP="00724D1C">
      <w:pPr>
        <w:ind w:firstLine="567"/>
        <w:jc w:val="both"/>
        <w:rPr>
          <w:lang w:val="ru-RU"/>
        </w:rPr>
      </w:pPr>
      <w:r w:rsidRPr="00724D1C">
        <w:rPr>
          <w:lang w:val="ru-RU"/>
        </w:rPr>
        <w:t>В Коммерческом предложении указывается стоимость комплексной уборки 1 лифта в течение суток.</w:t>
      </w:r>
    </w:p>
    <w:p w:rsidR="001F58B7" w:rsidRPr="00463B96" w:rsidRDefault="001F58B7" w:rsidP="00724D1C">
      <w:pPr>
        <w:ind w:left="-567" w:firstLine="567"/>
        <w:jc w:val="center"/>
        <w:outlineLvl w:val="0"/>
        <w:rPr>
          <w:lang w:val="ru-RU"/>
        </w:rPr>
      </w:pPr>
    </w:p>
    <w:sectPr w:rsidR="001F58B7" w:rsidRPr="00463B96" w:rsidSect="00450CA5">
      <w:pgSz w:w="11906" w:h="16838" w:code="9"/>
      <w:pgMar w:top="1440" w:right="1077" w:bottom="1440" w:left="1077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964FA"/>
    <w:multiLevelType w:val="hybridMultilevel"/>
    <w:tmpl w:val="C57CA85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D3E377F"/>
    <w:multiLevelType w:val="hybridMultilevel"/>
    <w:tmpl w:val="CD90BE4A"/>
    <w:lvl w:ilvl="0" w:tplc="D6CAAB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11620C"/>
    <w:multiLevelType w:val="hybridMultilevel"/>
    <w:tmpl w:val="6DA27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D7990"/>
    <w:multiLevelType w:val="hybridMultilevel"/>
    <w:tmpl w:val="CC64A3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6B11F8"/>
    <w:multiLevelType w:val="hybridMultilevel"/>
    <w:tmpl w:val="1604E4D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35BE6A2C"/>
    <w:multiLevelType w:val="hybridMultilevel"/>
    <w:tmpl w:val="533C7B24"/>
    <w:lvl w:ilvl="0" w:tplc="B2E8DFE8">
      <w:start w:val="1"/>
      <w:numFmt w:val="bullet"/>
      <w:lvlText w:val=""/>
      <w:lvlJc w:val="left"/>
      <w:pPr>
        <w:tabs>
          <w:tab w:val="num" w:pos="1654"/>
        </w:tabs>
        <w:ind w:left="1654" w:hanging="62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94413B4"/>
    <w:multiLevelType w:val="hybridMultilevel"/>
    <w:tmpl w:val="4D144ACA"/>
    <w:lvl w:ilvl="0" w:tplc="041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7" w15:restartNumberingAfterBreak="0">
    <w:nsid w:val="464D3221"/>
    <w:multiLevelType w:val="hybridMultilevel"/>
    <w:tmpl w:val="6D32B6A6"/>
    <w:lvl w:ilvl="0" w:tplc="B2E8DFE8">
      <w:start w:val="1"/>
      <w:numFmt w:val="bullet"/>
      <w:lvlText w:val=""/>
      <w:lvlJc w:val="left"/>
      <w:pPr>
        <w:tabs>
          <w:tab w:val="num" w:pos="1714"/>
        </w:tabs>
        <w:ind w:left="1714" w:hanging="62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4CEB1199"/>
    <w:multiLevelType w:val="hybridMultilevel"/>
    <w:tmpl w:val="B8E22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26395"/>
    <w:multiLevelType w:val="hybridMultilevel"/>
    <w:tmpl w:val="8036FB70"/>
    <w:lvl w:ilvl="0" w:tplc="B2E8DFE8">
      <w:start w:val="1"/>
      <w:numFmt w:val="bullet"/>
      <w:lvlText w:val=""/>
      <w:lvlJc w:val="left"/>
      <w:pPr>
        <w:tabs>
          <w:tab w:val="num" w:pos="1474"/>
        </w:tabs>
        <w:ind w:left="1474" w:hanging="62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71AB9"/>
    <w:multiLevelType w:val="hybridMultilevel"/>
    <w:tmpl w:val="B16CF976"/>
    <w:lvl w:ilvl="0" w:tplc="1786D0B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6AE80BF5"/>
    <w:multiLevelType w:val="hybridMultilevel"/>
    <w:tmpl w:val="2DC0ADBE"/>
    <w:lvl w:ilvl="0" w:tplc="8D9AEFD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8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B96"/>
    <w:rsid w:val="001F58B7"/>
    <w:rsid w:val="00450CA5"/>
    <w:rsid w:val="00463B96"/>
    <w:rsid w:val="00724D1C"/>
    <w:rsid w:val="00B0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ED3F5-9236-4F19-8DC3-FAAFF224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463B96"/>
    <w:pPr>
      <w:ind w:left="720"/>
    </w:pPr>
    <w:rPr>
      <w:rFonts w:ascii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2066</Words>
  <Characters>11779</Characters>
  <Application>Microsoft Office Word</Application>
  <DocSecurity>4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Ардзинба Анжелика</dc:creator>
  <cp:keywords/>
  <dc:description/>
  <cp:lastModifiedBy>Дзер Светлана</cp:lastModifiedBy>
  <cp:revision>2</cp:revision>
  <dcterms:created xsi:type="dcterms:W3CDTF">2020-09-21T09:34:00Z</dcterms:created>
  <dcterms:modified xsi:type="dcterms:W3CDTF">2020-09-21T09:34:00Z</dcterms:modified>
</cp:coreProperties>
</file>